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FF" w:rsidRPr="003A1349" w:rsidRDefault="00AC2074">
      <w:pPr>
        <w:pStyle w:val="Telobesedila"/>
        <w:ind w:left="110"/>
        <w:rPr>
          <w:b w:val="0"/>
        </w:rPr>
      </w:pPr>
      <w:r w:rsidRPr="003A1349">
        <w:rPr>
          <w:b w:val="0"/>
          <w:noProof/>
          <w:lang w:eastAsia="sl-SI"/>
        </w:rPr>
        <w:drawing>
          <wp:inline distT="0" distB="0" distL="0" distR="0">
            <wp:extent cx="1566566" cy="90601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566" cy="90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5FF" w:rsidRPr="003A1349" w:rsidRDefault="00AC2074">
      <w:pPr>
        <w:spacing w:before="106"/>
        <w:ind w:left="110" w:right="6076"/>
        <w:rPr>
          <w:b/>
        </w:rPr>
      </w:pPr>
      <w:r w:rsidRPr="003A1349">
        <w:rPr>
          <w:b/>
        </w:rPr>
        <w:t>Urad</w:t>
      </w:r>
      <w:r w:rsidRPr="003A1349">
        <w:rPr>
          <w:b/>
          <w:spacing w:val="-12"/>
        </w:rPr>
        <w:t xml:space="preserve"> </w:t>
      </w:r>
      <w:r w:rsidRPr="003A1349">
        <w:rPr>
          <w:b/>
        </w:rPr>
        <w:t>za</w:t>
      </w:r>
      <w:r w:rsidRPr="003A1349">
        <w:rPr>
          <w:b/>
          <w:spacing w:val="-11"/>
        </w:rPr>
        <w:t xml:space="preserve"> </w:t>
      </w:r>
      <w:r w:rsidRPr="003A1349">
        <w:rPr>
          <w:b/>
        </w:rPr>
        <w:t>družbene</w:t>
      </w:r>
      <w:r w:rsidRPr="003A1349">
        <w:rPr>
          <w:b/>
          <w:spacing w:val="-11"/>
        </w:rPr>
        <w:t xml:space="preserve"> </w:t>
      </w:r>
      <w:r w:rsidRPr="003A1349">
        <w:rPr>
          <w:b/>
        </w:rPr>
        <w:t xml:space="preserve">dejavnosti </w:t>
      </w:r>
      <w:proofErr w:type="spellStart"/>
      <w:r w:rsidRPr="003A1349">
        <w:rPr>
          <w:b/>
        </w:rPr>
        <w:t>Ufficio</w:t>
      </w:r>
      <w:proofErr w:type="spellEnd"/>
      <w:r w:rsidRPr="003A1349">
        <w:rPr>
          <w:b/>
        </w:rPr>
        <w:t xml:space="preserve"> </w:t>
      </w:r>
      <w:proofErr w:type="spellStart"/>
      <w:r w:rsidRPr="003A1349">
        <w:rPr>
          <w:b/>
        </w:rPr>
        <w:t>affari</w:t>
      </w:r>
      <w:proofErr w:type="spellEnd"/>
      <w:r w:rsidRPr="003A1349">
        <w:rPr>
          <w:b/>
        </w:rPr>
        <w:t xml:space="preserve"> sociali</w:t>
      </w:r>
    </w:p>
    <w:p w:rsidR="001815FF" w:rsidRPr="003A1349" w:rsidRDefault="001815FF">
      <w:pPr>
        <w:rPr>
          <w:b/>
        </w:rPr>
      </w:pPr>
    </w:p>
    <w:p w:rsidR="001815FF" w:rsidRPr="003A1349" w:rsidRDefault="001815FF">
      <w:pPr>
        <w:spacing w:before="244"/>
        <w:rPr>
          <w:b/>
        </w:rPr>
      </w:pPr>
    </w:p>
    <w:p w:rsidR="001815FF" w:rsidRPr="003A1349" w:rsidRDefault="00AC2074">
      <w:pPr>
        <w:pStyle w:val="Telobesedila"/>
        <w:spacing w:line="257" w:lineRule="exact"/>
        <w:ind w:left="2"/>
        <w:jc w:val="center"/>
      </w:pPr>
      <w:r w:rsidRPr="003A1349">
        <w:t>MERILA</w:t>
      </w:r>
      <w:r w:rsidRPr="003A1349">
        <w:rPr>
          <w:spacing w:val="-4"/>
        </w:rPr>
        <w:t xml:space="preserve"> </w:t>
      </w:r>
      <w:r w:rsidRPr="003A1349">
        <w:t>ZA</w:t>
      </w:r>
      <w:r w:rsidRPr="003A1349">
        <w:rPr>
          <w:spacing w:val="-2"/>
        </w:rPr>
        <w:t xml:space="preserve"> </w:t>
      </w:r>
      <w:r w:rsidRPr="003A1349">
        <w:t>IZBOR</w:t>
      </w:r>
      <w:r w:rsidRPr="003A1349">
        <w:rPr>
          <w:spacing w:val="-1"/>
        </w:rPr>
        <w:t xml:space="preserve"> </w:t>
      </w:r>
      <w:r w:rsidRPr="003A1349">
        <w:rPr>
          <w:spacing w:val="-4"/>
        </w:rPr>
        <w:t>VLOG</w:t>
      </w:r>
    </w:p>
    <w:p w:rsidR="001815FF" w:rsidRPr="003A1349" w:rsidRDefault="00AC2074">
      <w:pPr>
        <w:pStyle w:val="Telobesedila"/>
        <w:ind w:left="506" w:right="503"/>
        <w:jc w:val="center"/>
      </w:pPr>
      <w:r w:rsidRPr="003A1349">
        <w:t>prijavljenih</w:t>
      </w:r>
      <w:r w:rsidRPr="003A1349">
        <w:rPr>
          <w:spacing w:val="-6"/>
        </w:rPr>
        <w:t xml:space="preserve"> </w:t>
      </w:r>
      <w:r w:rsidRPr="003A1349">
        <w:t>na</w:t>
      </w:r>
      <w:r w:rsidRPr="003A1349">
        <w:rPr>
          <w:spacing w:val="-4"/>
        </w:rPr>
        <w:t xml:space="preserve"> </w:t>
      </w:r>
      <w:r w:rsidRPr="003A1349">
        <w:t>Javni</w:t>
      </w:r>
      <w:r w:rsidRPr="003A1349">
        <w:rPr>
          <w:spacing w:val="-3"/>
        </w:rPr>
        <w:t xml:space="preserve"> </w:t>
      </w:r>
      <w:r w:rsidRPr="003A1349">
        <w:t>razpis</w:t>
      </w:r>
      <w:r w:rsidRPr="003A1349">
        <w:rPr>
          <w:spacing w:val="-4"/>
        </w:rPr>
        <w:t xml:space="preserve"> </w:t>
      </w:r>
      <w:r w:rsidRPr="003A1349">
        <w:t>za</w:t>
      </w:r>
      <w:r w:rsidRPr="003A1349">
        <w:rPr>
          <w:spacing w:val="-4"/>
        </w:rPr>
        <w:t xml:space="preserve"> </w:t>
      </w:r>
      <w:r w:rsidRPr="003A1349">
        <w:t>sofinanciranje</w:t>
      </w:r>
      <w:r w:rsidRPr="003A1349">
        <w:rPr>
          <w:spacing w:val="-6"/>
        </w:rPr>
        <w:t xml:space="preserve"> </w:t>
      </w:r>
      <w:r w:rsidRPr="003A1349">
        <w:t>programov</w:t>
      </w:r>
      <w:r w:rsidRPr="003A1349">
        <w:rPr>
          <w:spacing w:val="-4"/>
        </w:rPr>
        <w:t xml:space="preserve"> </w:t>
      </w:r>
      <w:r w:rsidRPr="003A1349">
        <w:t>na</w:t>
      </w:r>
      <w:r w:rsidRPr="003A1349">
        <w:rPr>
          <w:spacing w:val="-4"/>
        </w:rPr>
        <w:t xml:space="preserve"> </w:t>
      </w:r>
      <w:r w:rsidRPr="003A1349">
        <w:t>področju</w:t>
      </w:r>
      <w:r w:rsidRPr="003A1349">
        <w:rPr>
          <w:spacing w:val="-3"/>
        </w:rPr>
        <w:t xml:space="preserve"> </w:t>
      </w:r>
      <w:r w:rsidRPr="003A1349">
        <w:t xml:space="preserve">brezplačnega svetovanja za socialno šibkejše občane </w:t>
      </w:r>
      <w:r w:rsidR="00E33177" w:rsidRPr="003A1349">
        <w:t xml:space="preserve">Mestne občine Koper </w:t>
      </w:r>
      <w:proofErr w:type="gramStart"/>
      <w:r w:rsidR="00E33177" w:rsidRPr="003A1349">
        <w:t>za</w:t>
      </w:r>
      <w:proofErr w:type="gramEnd"/>
      <w:r w:rsidR="00E33177" w:rsidRPr="003A1349">
        <w:t xml:space="preserve"> leto 2025</w:t>
      </w:r>
    </w:p>
    <w:p w:rsidR="001815FF" w:rsidRPr="003A1349" w:rsidRDefault="001815FF">
      <w:pPr>
        <w:rPr>
          <w:b/>
        </w:rPr>
      </w:pPr>
    </w:p>
    <w:p w:rsidR="001815FF" w:rsidRPr="003A1349" w:rsidRDefault="001815FF">
      <w:pPr>
        <w:spacing w:before="1"/>
        <w:rPr>
          <w:b/>
        </w:rPr>
      </w:pPr>
    </w:p>
    <w:p w:rsidR="001815FF" w:rsidRPr="003A1349" w:rsidRDefault="00AC2074">
      <w:pPr>
        <w:ind w:left="143"/>
      </w:pPr>
      <w:r w:rsidRPr="003A1349">
        <w:t xml:space="preserve">Vloge, ki bodo </w:t>
      </w:r>
      <w:r w:rsidR="008956E7" w:rsidRPr="003A1349">
        <w:t xml:space="preserve">izpolnjevale vse pogoje iz </w:t>
      </w:r>
      <w:r w:rsidRPr="003A1349">
        <w:t>V. poglavja, besedila javnega razpisa, bodo ocenjene</w:t>
      </w:r>
      <w:r w:rsidRPr="003A1349">
        <w:rPr>
          <w:spacing w:val="80"/>
          <w:w w:val="150"/>
        </w:rPr>
        <w:t xml:space="preserve"> </w:t>
      </w:r>
      <w:r w:rsidRPr="003A1349">
        <w:t>skladno s spodaj navedenimi vsebinskimi in finančnimi merili za dodelitev sredstev.</w:t>
      </w:r>
    </w:p>
    <w:p w:rsidR="001815FF" w:rsidRPr="003A1349" w:rsidRDefault="00AC2074">
      <w:pPr>
        <w:spacing w:before="257"/>
        <w:ind w:left="143"/>
      </w:pPr>
      <w:r w:rsidRPr="003A1349">
        <w:t>Programi</w:t>
      </w:r>
      <w:r w:rsidRPr="003A1349">
        <w:rPr>
          <w:spacing w:val="-4"/>
        </w:rPr>
        <w:t xml:space="preserve"> </w:t>
      </w:r>
      <w:r w:rsidRPr="003A1349">
        <w:t>bodo</w:t>
      </w:r>
      <w:r w:rsidRPr="003A1349">
        <w:rPr>
          <w:spacing w:val="-3"/>
        </w:rPr>
        <w:t xml:space="preserve"> </w:t>
      </w:r>
      <w:r w:rsidRPr="003A1349">
        <w:t>za</w:t>
      </w:r>
      <w:r w:rsidRPr="003A1349">
        <w:rPr>
          <w:spacing w:val="-3"/>
        </w:rPr>
        <w:t xml:space="preserve"> </w:t>
      </w:r>
      <w:r w:rsidRPr="003A1349">
        <w:t>posamezno</w:t>
      </w:r>
      <w:r w:rsidRPr="003A1349">
        <w:rPr>
          <w:spacing w:val="-4"/>
        </w:rPr>
        <w:t xml:space="preserve"> </w:t>
      </w:r>
      <w:r w:rsidRPr="003A1349">
        <w:t>merilo</w:t>
      </w:r>
      <w:r w:rsidRPr="003A1349">
        <w:rPr>
          <w:spacing w:val="-6"/>
        </w:rPr>
        <w:t xml:space="preserve"> </w:t>
      </w:r>
      <w:r w:rsidRPr="003A1349">
        <w:t>ocenjeni</w:t>
      </w:r>
      <w:r w:rsidRPr="003A1349">
        <w:rPr>
          <w:spacing w:val="-2"/>
        </w:rPr>
        <w:t xml:space="preserve"> </w:t>
      </w:r>
      <w:r w:rsidRPr="003A1349">
        <w:t>z</w:t>
      </w:r>
      <w:r w:rsidRPr="003A1349">
        <w:rPr>
          <w:spacing w:val="-4"/>
        </w:rPr>
        <w:t xml:space="preserve"> </w:t>
      </w:r>
      <w:r w:rsidRPr="003A1349">
        <w:t>0</w:t>
      </w:r>
      <w:r w:rsidRPr="003A1349">
        <w:rPr>
          <w:spacing w:val="-3"/>
        </w:rPr>
        <w:t xml:space="preserve"> </w:t>
      </w:r>
      <w:r w:rsidRPr="003A1349">
        <w:t>ali</w:t>
      </w:r>
      <w:r w:rsidRPr="003A1349">
        <w:rPr>
          <w:spacing w:val="-5"/>
        </w:rPr>
        <w:t xml:space="preserve"> </w:t>
      </w:r>
      <w:r w:rsidRPr="003A1349">
        <w:t>več</w:t>
      </w:r>
      <w:r w:rsidRPr="003A1349">
        <w:rPr>
          <w:spacing w:val="-1"/>
        </w:rPr>
        <w:t xml:space="preserve"> </w:t>
      </w:r>
      <w:r w:rsidRPr="003A1349">
        <w:rPr>
          <w:spacing w:val="-2"/>
        </w:rPr>
        <w:t>točkami.</w:t>
      </w:r>
    </w:p>
    <w:p w:rsidR="001815FF" w:rsidRPr="003A1349" w:rsidRDefault="001815FF"/>
    <w:p w:rsidR="001815FF" w:rsidRPr="003A1349" w:rsidRDefault="00AC2074">
      <w:pPr>
        <w:pStyle w:val="Telobesedila"/>
        <w:ind w:left="143"/>
      </w:pPr>
      <w:r w:rsidRPr="003A1349">
        <w:t>Merila</w:t>
      </w:r>
      <w:r w:rsidRPr="003A1349">
        <w:rPr>
          <w:spacing w:val="-4"/>
        </w:rPr>
        <w:t xml:space="preserve"> </w:t>
      </w:r>
      <w:r w:rsidRPr="003A1349">
        <w:t>za</w:t>
      </w:r>
      <w:r w:rsidRPr="003A1349">
        <w:rPr>
          <w:spacing w:val="-4"/>
        </w:rPr>
        <w:t xml:space="preserve"> </w:t>
      </w:r>
      <w:r w:rsidRPr="003A1349">
        <w:t>izbor</w:t>
      </w:r>
      <w:r w:rsidRPr="003A1349">
        <w:rPr>
          <w:spacing w:val="-4"/>
        </w:rPr>
        <w:t xml:space="preserve"> </w:t>
      </w:r>
      <w:r w:rsidRPr="003A1349">
        <w:t>vlog</w:t>
      </w:r>
      <w:r w:rsidRPr="003A1349">
        <w:rPr>
          <w:spacing w:val="-3"/>
        </w:rPr>
        <w:t xml:space="preserve"> </w:t>
      </w:r>
      <w:r w:rsidRPr="003A1349">
        <w:t>so</w:t>
      </w:r>
      <w:r w:rsidRPr="003A1349">
        <w:rPr>
          <w:spacing w:val="-3"/>
        </w:rPr>
        <w:t xml:space="preserve"> </w:t>
      </w:r>
      <w:r w:rsidRPr="003A1349">
        <w:rPr>
          <w:spacing w:val="-2"/>
        </w:rPr>
        <w:t>naslednja:</w:t>
      </w:r>
    </w:p>
    <w:p w:rsidR="001815FF" w:rsidRPr="003A1349" w:rsidRDefault="00AC2074">
      <w:pPr>
        <w:spacing w:before="1"/>
        <w:ind w:left="143"/>
      </w:pPr>
      <w:r w:rsidRPr="003A1349">
        <w:t>Komisija</w:t>
      </w:r>
      <w:r w:rsidRPr="003A1349">
        <w:rPr>
          <w:spacing w:val="25"/>
        </w:rPr>
        <w:t xml:space="preserve"> </w:t>
      </w:r>
      <w:r w:rsidRPr="003A1349">
        <w:t>za</w:t>
      </w:r>
      <w:r w:rsidRPr="003A1349">
        <w:rPr>
          <w:spacing w:val="26"/>
        </w:rPr>
        <w:t xml:space="preserve"> </w:t>
      </w:r>
      <w:r w:rsidRPr="003A1349">
        <w:t>pregled</w:t>
      </w:r>
      <w:r w:rsidRPr="003A1349">
        <w:rPr>
          <w:spacing w:val="26"/>
        </w:rPr>
        <w:t xml:space="preserve"> </w:t>
      </w:r>
      <w:r w:rsidRPr="003A1349">
        <w:t>prijav in pripravo</w:t>
      </w:r>
      <w:r w:rsidRPr="003A1349">
        <w:rPr>
          <w:spacing w:val="26"/>
        </w:rPr>
        <w:t xml:space="preserve"> </w:t>
      </w:r>
      <w:r w:rsidRPr="003A1349">
        <w:t>predloga</w:t>
      </w:r>
      <w:r w:rsidRPr="003A1349">
        <w:rPr>
          <w:spacing w:val="25"/>
        </w:rPr>
        <w:t xml:space="preserve"> </w:t>
      </w:r>
      <w:r w:rsidRPr="003A1349">
        <w:t>razdelitve</w:t>
      </w:r>
      <w:r w:rsidRPr="003A1349">
        <w:rPr>
          <w:spacing w:val="25"/>
        </w:rPr>
        <w:t xml:space="preserve"> </w:t>
      </w:r>
      <w:r w:rsidRPr="003A1349">
        <w:t>sredstev</w:t>
      </w:r>
      <w:r w:rsidRPr="003A1349">
        <w:rPr>
          <w:spacing w:val="25"/>
        </w:rPr>
        <w:t xml:space="preserve"> </w:t>
      </w:r>
      <w:r w:rsidRPr="003A1349">
        <w:t>bo</w:t>
      </w:r>
      <w:r w:rsidRPr="003A1349">
        <w:rPr>
          <w:spacing w:val="26"/>
        </w:rPr>
        <w:t xml:space="preserve"> </w:t>
      </w:r>
      <w:r w:rsidRPr="003A1349">
        <w:t>popolne</w:t>
      </w:r>
      <w:r w:rsidRPr="003A1349">
        <w:rPr>
          <w:spacing w:val="25"/>
        </w:rPr>
        <w:t xml:space="preserve"> </w:t>
      </w:r>
      <w:r w:rsidRPr="003A1349">
        <w:t>in pravočasne prijave ocenila na podlagi spodnjih meril:</w:t>
      </w:r>
    </w:p>
    <w:p w:rsidR="001815FF" w:rsidRPr="003A1349" w:rsidRDefault="001815FF"/>
    <w:p w:rsidR="001815FF" w:rsidRPr="003A1349" w:rsidRDefault="001815FF"/>
    <w:p w:rsidR="001815FF" w:rsidRPr="003A1349" w:rsidRDefault="00AC2074">
      <w:pPr>
        <w:pStyle w:val="Telobesedila"/>
        <w:spacing w:before="1"/>
        <w:ind w:left="143"/>
      </w:pPr>
      <w:r w:rsidRPr="003A1349">
        <w:t>MERILA</w:t>
      </w:r>
      <w:r w:rsidRPr="003A1349">
        <w:rPr>
          <w:spacing w:val="-6"/>
        </w:rPr>
        <w:t xml:space="preserve"> </w:t>
      </w:r>
      <w:r w:rsidRPr="003A1349">
        <w:t>ZA</w:t>
      </w:r>
      <w:r w:rsidRPr="003A1349">
        <w:rPr>
          <w:spacing w:val="-5"/>
        </w:rPr>
        <w:t xml:space="preserve"> </w:t>
      </w:r>
      <w:r w:rsidRPr="003A1349">
        <w:t>OCENJEVANJE</w:t>
      </w:r>
      <w:r w:rsidRPr="003A1349">
        <w:rPr>
          <w:spacing w:val="-6"/>
        </w:rPr>
        <w:t xml:space="preserve"> </w:t>
      </w:r>
      <w:r w:rsidRPr="003A1349">
        <w:rPr>
          <w:spacing w:val="-2"/>
        </w:rPr>
        <w:t>PROGRAMA</w:t>
      </w:r>
    </w:p>
    <w:p w:rsidR="001815FF" w:rsidRPr="003A1349" w:rsidRDefault="001815FF">
      <w:pPr>
        <w:rPr>
          <w:b/>
        </w:rPr>
      </w:pPr>
    </w:p>
    <w:p w:rsidR="001815FF" w:rsidRPr="003A1349" w:rsidRDefault="00AC2074">
      <w:pPr>
        <w:pStyle w:val="Odstavekseznama"/>
        <w:numPr>
          <w:ilvl w:val="0"/>
          <w:numId w:val="1"/>
        </w:numPr>
        <w:tabs>
          <w:tab w:val="left" w:pos="861"/>
        </w:tabs>
        <w:ind w:left="861" w:hanging="358"/>
        <w:jc w:val="left"/>
        <w:rPr>
          <w:b/>
        </w:rPr>
      </w:pPr>
      <w:r w:rsidRPr="003A1349">
        <w:rPr>
          <w:b/>
        </w:rPr>
        <w:t>Kakovost</w:t>
      </w:r>
      <w:r w:rsidRPr="003A1349">
        <w:rPr>
          <w:b/>
          <w:spacing w:val="-4"/>
        </w:rPr>
        <w:t xml:space="preserve"> </w:t>
      </w:r>
      <w:r w:rsidRPr="003A1349">
        <w:rPr>
          <w:b/>
        </w:rPr>
        <w:t>in</w:t>
      </w:r>
      <w:r w:rsidRPr="003A1349">
        <w:rPr>
          <w:b/>
          <w:spacing w:val="-4"/>
        </w:rPr>
        <w:t xml:space="preserve"> </w:t>
      </w:r>
      <w:proofErr w:type="gramStart"/>
      <w:r w:rsidRPr="003A1349">
        <w:rPr>
          <w:b/>
        </w:rPr>
        <w:t>realnost</w:t>
      </w:r>
      <w:proofErr w:type="gramEnd"/>
      <w:r w:rsidRPr="003A1349">
        <w:rPr>
          <w:b/>
          <w:spacing w:val="-4"/>
        </w:rPr>
        <w:t xml:space="preserve"> </w:t>
      </w:r>
      <w:r w:rsidRPr="003A1349">
        <w:rPr>
          <w:b/>
          <w:spacing w:val="-2"/>
        </w:rPr>
        <w:t>programa</w:t>
      </w:r>
    </w:p>
    <w:p w:rsidR="001815FF" w:rsidRPr="003A1349" w:rsidRDefault="001815FF">
      <w:pPr>
        <w:spacing w:before="1"/>
      </w:pPr>
    </w:p>
    <w:p w:rsidR="001815FF" w:rsidRPr="003A1349" w:rsidRDefault="00AC2074">
      <w:pPr>
        <w:pStyle w:val="Telobesedila"/>
        <w:spacing w:before="1"/>
        <w:ind w:left="850" w:right="127"/>
        <w:jc w:val="center"/>
      </w:pPr>
      <w:r w:rsidRPr="003A1349">
        <w:t>Jasno</w:t>
      </w:r>
      <w:r w:rsidRPr="003A1349">
        <w:rPr>
          <w:spacing w:val="-4"/>
        </w:rPr>
        <w:t xml:space="preserve"> </w:t>
      </w:r>
      <w:r w:rsidRPr="003A1349">
        <w:t>opredeljeni</w:t>
      </w:r>
      <w:r w:rsidRPr="003A1349">
        <w:rPr>
          <w:spacing w:val="-3"/>
        </w:rPr>
        <w:t xml:space="preserve"> </w:t>
      </w:r>
      <w:r w:rsidRPr="003A1349">
        <w:t>in</w:t>
      </w:r>
      <w:r w:rsidRPr="003A1349">
        <w:rPr>
          <w:spacing w:val="-2"/>
        </w:rPr>
        <w:t xml:space="preserve"> </w:t>
      </w:r>
      <w:r w:rsidRPr="003A1349">
        <w:t>ustrezni</w:t>
      </w:r>
      <w:r w:rsidRPr="003A1349">
        <w:rPr>
          <w:spacing w:val="-3"/>
        </w:rPr>
        <w:t xml:space="preserve"> </w:t>
      </w:r>
      <w:r w:rsidRPr="003A1349">
        <w:t>nameni</w:t>
      </w:r>
      <w:r w:rsidRPr="003A1349">
        <w:rPr>
          <w:spacing w:val="-3"/>
        </w:rPr>
        <w:t xml:space="preserve"> </w:t>
      </w:r>
      <w:r w:rsidRPr="003A1349">
        <w:t>in</w:t>
      </w:r>
      <w:r w:rsidRPr="003A1349">
        <w:rPr>
          <w:spacing w:val="-2"/>
        </w:rPr>
        <w:t xml:space="preserve"> </w:t>
      </w:r>
      <w:r w:rsidRPr="003A1349">
        <w:t>cilji</w:t>
      </w:r>
      <w:r w:rsidRPr="003A1349">
        <w:rPr>
          <w:spacing w:val="-3"/>
        </w:rPr>
        <w:t xml:space="preserve"> </w:t>
      </w:r>
      <w:r w:rsidRPr="003A1349">
        <w:t>programa,</w:t>
      </w:r>
      <w:r w:rsidRPr="003A1349">
        <w:rPr>
          <w:spacing w:val="-4"/>
        </w:rPr>
        <w:t xml:space="preserve"> </w:t>
      </w:r>
      <w:r w:rsidRPr="003A1349">
        <w:t>ki</w:t>
      </w:r>
      <w:r w:rsidRPr="003A1349">
        <w:rPr>
          <w:spacing w:val="-3"/>
        </w:rPr>
        <w:t xml:space="preserve"> </w:t>
      </w:r>
      <w:r w:rsidRPr="003A1349">
        <w:t>so</w:t>
      </w:r>
      <w:r w:rsidRPr="003A1349">
        <w:rPr>
          <w:spacing w:val="-4"/>
        </w:rPr>
        <w:t xml:space="preserve"> </w:t>
      </w:r>
      <w:r w:rsidRPr="003A1349">
        <w:t>v</w:t>
      </w:r>
      <w:r w:rsidRPr="003A1349">
        <w:rPr>
          <w:spacing w:val="-3"/>
        </w:rPr>
        <w:t xml:space="preserve"> </w:t>
      </w:r>
      <w:r w:rsidRPr="003A1349">
        <w:t>skladu</w:t>
      </w:r>
      <w:r w:rsidRPr="003A1349">
        <w:rPr>
          <w:spacing w:val="-4"/>
        </w:rPr>
        <w:t xml:space="preserve"> </w:t>
      </w:r>
      <w:r w:rsidRPr="003A1349">
        <w:t>s</w:t>
      </w:r>
      <w:r w:rsidRPr="003A1349">
        <w:rPr>
          <w:spacing w:val="-4"/>
        </w:rPr>
        <w:t xml:space="preserve"> </w:t>
      </w:r>
      <w:r w:rsidRPr="003A1349">
        <w:t xml:space="preserve">predmetom </w:t>
      </w:r>
      <w:r w:rsidRPr="003A1349">
        <w:rPr>
          <w:spacing w:val="-2"/>
        </w:rPr>
        <w:t>razpisa</w:t>
      </w:r>
    </w:p>
    <w:p w:rsidR="001815FF" w:rsidRPr="003A1349" w:rsidRDefault="001815FF">
      <w:pPr>
        <w:spacing w:before="22"/>
        <w:rPr>
          <w:b/>
        </w:rPr>
      </w:pPr>
    </w:p>
    <w:tbl>
      <w:tblPr>
        <w:tblW w:w="0" w:type="auto"/>
        <w:tblInd w:w="9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1"/>
        <w:gridCol w:w="3400"/>
      </w:tblGrid>
      <w:tr w:rsidR="001815FF" w:rsidRPr="003A1349">
        <w:trPr>
          <w:trHeight w:val="257"/>
        </w:trPr>
        <w:tc>
          <w:tcPr>
            <w:tcW w:w="2421" w:type="dxa"/>
          </w:tcPr>
          <w:p w:rsidR="001815FF" w:rsidRPr="003A1349" w:rsidRDefault="00AC2074">
            <w:pPr>
              <w:pStyle w:val="TableParagraph"/>
              <w:spacing w:line="237" w:lineRule="exact"/>
              <w:ind w:left="110"/>
            </w:pPr>
            <w:r w:rsidRPr="003A1349">
              <w:t xml:space="preserve">0 </w:t>
            </w:r>
            <w:r w:rsidRPr="003A1349">
              <w:rPr>
                <w:spacing w:val="-4"/>
              </w:rPr>
              <w:t>točk</w:t>
            </w:r>
          </w:p>
        </w:tc>
        <w:tc>
          <w:tcPr>
            <w:tcW w:w="3400" w:type="dxa"/>
          </w:tcPr>
          <w:p w:rsidR="001815FF" w:rsidRPr="003A1349" w:rsidRDefault="00AC2074">
            <w:pPr>
              <w:pStyle w:val="TableParagraph"/>
              <w:spacing w:line="237" w:lineRule="exact"/>
              <w:ind w:left="1892"/>
            </w:pPr>
            <w:r w:rsidRPr="003A1349">
              <w:t xml:space="preserve">Ne </w:t>
            </w:r>
            <w:r w:rsidRPr="003A1349">
              <w:rPr>
                <w:spacing w:val="-2"/>
              </w:rPr>
              <w:t>izpolnjuje</w:t>
            </w:r>
          </w:p>
        </w:tc>
      </w:tr>
      <w:tr w:rsidR="001815FF" w:rsidRPr="003A1349">
        <w:trPr>
          <w:trHeight w:val="258"/>
        </w:trPr>
        <w:tc>
          <w:tcPr>
            <w:tcW w:w="2421" w:type="dxa"/>
          </w:tcPr>
          <w:p w:rsidR="001815FF" w:rsidRPr="003A1349" w:rsidRDefault="00AC2074">
            <w:pPr>
              <w:pStyle w:val="TableParagraph"/>
            </w:pPr>
            <w:r w:rsidRPr="003A1349">
              <w:t xml:space="preserve">10 </w:t>
            </w:r>
            <w:r w:rsidRPr="003A1349">
              <w:rPr>
                <w:spacing w:val="-4"/>
              </w:rPr>
              <w:t>točk</w:t>
            </w:r>
          </w:p>
        </w:tc>
        <w:tc>
          <w:tcPr>
            <w:tcW w:w="3400" w:type="dxa"/>
          </w:tcPr>
          <w:p w:rsidR="001815FF" w:rsidRPr="003A1349" w:rsidRDefault="00AC2074">
            <w:pPr>
              <w:pStyle w:val="TableParagraph"/>
              <w:ind w:left="0" w:right="122"/>
              <w:jc w:val="right"/>
            </w:pPr>
            <w:r w:rsidRPr="003A1349">
              <w:t xml:space="preserve">Delno </w:t>
            </w:r>
            <w:r w:rsidRPr="003A1349">
              <w:rPr>
                <w:spacing w:val="-2"/>
              </w:rPr>
              <w:t>izpolnjuje</w:t>
            </w:r>
          </w:p>
        </w:tc>
      </w:tr>
      <w:tr w:rsidR="001815FF" w:rsidRPr="003A1349">
        <w:trPr>
          <w:trHeight w:val="259"/>
        </w:trPr>
        <w:tc>
          <w:tcPr>
            <w:tcW w:w="2421" w:type="dxa"/>
          </w:tcPr>
          <w:p w:rsidR="001815FF" w:rsidRPr="003A1349" w:rsidRDefault="00AC2074">
            <w:pPr>
              <w:pStyle w:val="TableParagraph"/>
              <w:spacing w:before="1"/>
            </w:pPr>
            <w:r w:rsidRPr="003A1349">
              <w:t xml:space="preserve">20 </w:t>
            </w:r>
            <w:r w:rsidRPr="003A1349">
              <w:rPr>
                <w:spacing w:val="-4"/>
              </w:rPr>
              <w:t>točk</w:t>
            </w:r>
          </w:p>
        </w:tc>
        <w:tc>
          <w:tcPr>
            <w:tcW w:w="3400" w:type="dxa"/>
          </w:tcPr>
          <w:p w:rsidR="001815FF" w:rsidRPr="003A1349" w:rsidRDefault="00AC2074">
            <w:pPr>
              <w:pStyle w:val="TableParagraph"/>
              <w:spacing w:before="1"/>
              <w:ind w:left="0" w:right="49"/>
              <w:jc w:val="right"/>
            </w:pPr>
            <w:r w:rsidRPr="003A1349">
              <w:t>V</w:t>
            </w:r>
            <w:r w:rsidRPr="003A1349">
              <w:rPr>
                <w:spacing w:val="-1"/>
              </w:rPr>
              <w:t xml:space="preserve"> </w:t>
            </w:r>
            <w:r w:rsidRPr="003A1349">
              <w:t>celoti</w:t>
            </w:r>
            <w:r w:rsidRPr="003A1349">
              <w:rPr>
                <w:spacing w:val="-3"/>
              </w:rPr>
              <w:t xml:space="preserve"> </w:t>
            </w:r>
            <w:r w:rsidRPr="003A1349">
              <w:rPr>
                <w:spacing w:val="-2"/>
              </w:rPr>
              <w:t>izpolnjuje</w:t>
            </w:r>
          </w:p>
        </w:tc>
      </w:tr>
    </w:tbl>
    <w:p w:rsidR="001815FF" w:rsidRPr="003A1349" w:rsidRDefault="001815FF">
      <w:pPr>
        <w:rPr>
          <w:b/>
        </w:rPr>
      </w:pPr>
    </w:p>
    <w:p w:rsidR="001815FF" w:rsidRPr="003A1349" w:rsidRDefault="00AC2074">
      <w:pPr>
        <w:pStyle w:val="Telobesedila"/>
        <w:spacing w:before="1"/>
        <w:ind w:left="847" w:right="127"/>
        <w:jc w:val="center"/>
      </w:pPr>
      <w:r w:rsidRPr="003A1349">
        <w:t>Jasno</w:t>
      </w:r>
      <w:r w:rsidRPr="003A1349">
        <w:rPr>
          <w:spacing w:val="-5"/>
        </w:rPr>
        <w:t xml:space="preserve"> </w:t>
      </w:r>
      <w:r w:rsidRPr="003A1349">
        <w:t>opredeljene</w:t>
      </w:r>
      <w:r w:rsidRPr="003A1349">
        <w:rPr>
          <w:spacing w:val="-4"/>
        </w:rPr>
        <w:t xml:space="preserve"> </w:t>
      </w:r>
      <w:r w:rsidRPr="003A1349">
        <w:t>in</w:t>
      </w:r>
      <w:r w:rsidRPr="003A1349">
        <w:rPr>
          <w:spacing w:val="-3"/>
        </w:rPr>
        <w:t xml:space="preserve"> </w:t>
      </w:r>
      <w:r w:rsidRPr="003A1349">
        <w:t>ustrezne</w:t>
      </w:r>
      <w:r w:rsidRPr="003A1349">
        <w:rPr>
          <w:spacing w:val="-3"/>
        </w:rPr>
        <w:t xml:space="preserve"> </w:t>
      </w:r>
      <w:r w:rsidRPr="003A1349">
        <w:t>metode,</w:t>
      </w:r>
      <w:r w:rsidRPr="003A1349">
        <w:rPr>
          <w:spacing w:val="-5"/>
        </w:rPr>
        <w:t xml:space="preserve"> </w:t>
      </w:r>
      <w:r w:rsidRPr="003A1349">
        <w:t>strokovna</w:t>
      </w:r>
      <w:r w:rsidRPr="003A1349">
        <w:rPr>
          <w:spacing w:val="-5"/>
        </w:rPr>
        <w:t xml:space="preserve"> </w:t>
      </w:r>
      <w:r w:rsidRPr="003A1349">
        <w:t>ravnanja</w:t>
      </w:r>
      <w:r w:rsidRPr="003A1349">
        <w:rPr>
          <w:spacing w:val="-5"/>
        </w:rPr>
        <w:t xml:space="preserve"> </w:t>
      </w:r>
      <w:r w:rsidRPr="003A1349">
        <w:t>in</w:t>
      </w:r>
      <w:r w:rsidRPr="003A1349">
        <w:rPr>
          <w:spacing w:val="-3"/>
        </w:rPr>
        <w:t xml:space="preserve"> </w:t>
      </w:r>
      <w:proofErr w:type="gramStart"/>
      <w:r w:rsidRPr="003A1349">
        <w:t>aktivnosti</w:t>
      </w:r>
      <w:proofErr w:type="gramEnd"/>
      <w:r w:rsidRPr="003A1349">
        <w:rPr>
          <w:spacing w:val="-4"/>
        </w:rPr>
        <w:t xml:space="preserve"> </w:t>
      </w:r>
      <w:r w:rsidRPr="003A1349">
        <w:t>v programu, ki omogočajo doseganje ciljev programa</w:t>
      </w:r>
    </w:p>
    <w:p w:rsidR="001815FF" w:rsidRPr="003A1349" w:rsidRDefault="001815FF">
      <w:pPr>
        <w:spacing w:before="21" w:after="1"/>
        <w:rPr>
          <w:b/>
        </w:rPr>
      </w:pPr>
    </w:p>
    <w:tbl>
      <w:tblPr>
        <w:tblW w:w="0" w:type="auto"/>
        <w:tblInd w:w="9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1"/>
        <w:gridCol w:w="3400"/>
      </w:tblGrid>
      <w:tr w:rsidR="001815FF" w:rsidRPr="003A1349">
        <w:trPr>
          <w:trHeight w:val="259"/>
        </w:trPr>
        <w:tc>
          <w:tcPr>
            <w:tcW w:w="2421" w:type="dxa"/>
          </w:tcPr>
          <w:p w:rsidR="001815FF" w:rsidRPr="003A1349" w:rsidRDefault="00AC2074">
            <w:pPr>
              <w:pStyle w:val="TableParagraph"/>
              <w:ind w:left="110"/>
            </w:pPr>
            <w:r w:rsidRPr="003A1349">
              <w:t xml:space="preserve">0 </w:t>
            </w:r>
            <w:r w:rsidRPr="003A1349">
              <w:rPr>
                <w:spacing w:val="-4"/>
              </w:rPr>
              <w:t>točk</w:t>
            </w:r>
          </w:p>
        </w:tc>
        <w:tc>
          <w:tcPr>
            <w:tcW w:w="3400" w:type="dxa"/>
          </w:tcPr>
          <w:p w:rsidR="001815FF" w:rsidRPr="003A1349" w:rsidRDefault="00AC2074">
            <w:pPr>
              <w:pStyle w:val="TableParagraph"/>
              <w:ind w:left="1892"/>
            </w:pPr>
            <w:r w:rsidRPr="003A1349">
              <w:t xml:space="preserve">Ne </w:t>
            </w:r>
            <w:r w:rsidRPr="003A1349">
              <w:rPr>
                <w:spacing w:val="-2"/>
              </w:rPr>
              <w:t>izpolnjuje</w:t>
            </w:r>
          </w:p>
        </w:tc>
      </w:tr>
      <w:tr w:rsidR="001815FF" w:rsidRPr="003A1349">
        <w:trPr>
          <w:trHeight w:val="257"/>
        </w:trPr>
        <w:tc>
          <w:tcPr>
            <w:tcW w:w="2421" w:type="dxa"/>
          </w:tcPr>
          <w:p w:rsidR="001815FF" w:rsidRPr="003A1349" w:rsidRDefault="00AC2074">
            <w:pPr>
              <w:pStyle w:val="TableParagraph"/>
              <w:spacing w:before="1" w:line="237" w:lineRule="exact"/>
            </w:pPr>
            <w:r w:rsidRPr="003A1349">
              <w:t>10</w:t>
            </w:r>
            <w:r w:rsidRPr="003A1349">
              <w:rPr>
                <w:spacing w:val="-1"/>
              </w:rPr>
              <w:t xml:space="preserve"> </w:t>
            </w:r>
            <w:r w:rsidRPr="003A1349">
              <w:rPr>
                <w:spacing w:val="-4"/>
              </w:rPr>
              <w:t>točk</w:t>
            </w:r>
          </w:p>
        </w:tc>
        <w:tc>
          <w:tcPr>
            <w:tcW w:w="3400" w:type="dxa"/>
          </w:tcPr>
          <w:p w:rsidR="001815FF" w:rsidRPr="003A1349" w:rsidRDefault="00AC2074">
            <w:pPr>
              <w:pStyle w:val="TableParagraph"/>
              <w:spacing w:before="1" w:line="237" w:lineRule="exact"/>
              <w:ind w:left="0" w:right="122"/>
              <w:jc w:val="right"/>
            </w:pPr>
            <w:r w:rsidRPr="003A1349">
              <w:t xml:space="preserve">Delno </w:t>
            </w:r>
            <w:r w:rsidRPr="003A1349">
              <w:rPr>
                <w:spacing w:val="-2"/>
              </w:rPr>
              <w:t>izpolnjuje</w:t>
            </w:r>
          </w:p>
        </w:tc>
      </w:tr>
      <w:tr w:rsidR="001815FF" w:rsidRPr="003A1349">
        <w:trPr>
          <w:trHeight w:val="257"/>
        </w:trPr>
        <w:tc>
          <w:tcPr>
            <w:tcW w:w="2421" w:type="dxa"/>
          </w:tcPr>
          <w:p w:rsidR="001815FF" w:rsidRPr="003A1349" w:rsidRDefault="00AC2074">
            <w:pPr>
              <w:pStyle w:val="TableParagraph"/>
            </w:pPr>
            <w:r w:rsidRPr="003A1349">
              <w:t xml:space="preserve">20 </w:t>
            </w:r>
            <w:r w:rsidRPr="003A1349">
              <w:rPr>
                <w:spacing w:val="-4"/>
              </w:rPr>
              <w:t>točk</w:t>
            </w:r>
          </w:p>
        </w:tc>
        <w:tc>
          <w:tcPr>
            <w:tcW w:w="3400" w:type="dxa"/>
          </w:tcPr>
          <w:p w:rsidR="001815FF" w:rsidRPr="003A1349" w:rsidRDefault="00AC2074">
            <w:pPr>
              <w:pStyle w:val="TableParagraph"/>
              <w:ind w:left="0" w:right="49"/>
              <w:jc w:val="right"/>
            </w:pPr>
            <w:r w:rsidRPr="003A1349">
              <w:t>V</w:t>
            </w:r>
            <w:r w:rsidRPr="003A1349">
              <w:rPr>
                <w:spacing w:val="-1"/>
              </w:rPr>
              <w:t xml:space="preserve"> </w:t>
            </w:r>
            <w:r w:rsidRPr="003A1349">
              <w:t>celoti</w:t>
            </w:r>
            <w:r w:rsidRPr="003A1349">
              <w:rPr>
                <w:spacing w:val="-3"/>
              </w:rPr>
              <w:t xml:space="preserve"> </w:t>
            </w:r>
            <w:r w:rsidRPr="003A1349">
              <w:rPr>
                <w:spacing w:val="-2"/>
              </w:rPr>
              <w:t>izpolnjuje</w:t>
            </w:r>
          </w:p>
        </w:tc>
      </w:tr>
    </w:tbl>
    <w:p w:rsidR="001815FF" w:rsidRPr="003A1349" w:rsidRDefault="001815FF">
      <w:pPr>
        <w:rPr>
          <w:b/>
        </w:rPr>
      </w:pPr>
    </w:p>
    <w:p w:rsidR="008956E7" w:rsidRPr="003A1349" w:rsidRDefault="008956E7" w:rsidP="008956E7">
      <w:pPr>
        <w:pStyle w:val="Telobesedila"/>
        <w:spacing w:before="1"/>
        <w:ind w:left="1"/>
        <w:jc w:val="center"/>
      </w:pPr>
      <w:r w:rsidRPr="003A1349">
        <w:t>Uporabniki</w:t>
      </w:r>
      <w:r w:rsidRPr="003A1349">
        <w:rPr>
          <w:spacing w:val="-4"/>
        </w:rPr>
        <w:t xml:space="preserve"> </w:t>
      </w:r>
      <w:r w:rsidRPr="003A1349">
        <w:t>so</w:t>
      </w:r>
      <w:r w:rsidRPr="003A1349">
        <w:rPr>
          <w:spacing w:val="-4"/>
        </w:rPr>
        <w:t xml:space="preserve"> </w:t>
      </w:r>
      <w:r w:rsidRPr="003A1349">
        <w:t>jasno</w:t>
      </w:r>
      <w:r w:rsidRPr="003A1349">
        <w:rPr>
          <w:spacing w:val="-4"/>
        </w:rPr>
        <w:t xml:space="preserve"> </w:t>
      </w:r>
      <w:r w:rsidRPr="003A1349">
        <w:rPr>
          <w:spacing w:val="-2"/>
        </w:rPr>
        <w:t>opredeljeni</w:t>
      </w:r>
    </w:p>
    <w:p w:rsidR="008956E7" w:rsidRPr="003A1349" w:rsidRDefault="008956E7" w:rsidP="008956E7">
      <w:pPr>
        <w:spacing w:before="20"/>
        <w:rPr>
          <w:b/>
        </w:rPr>
      </w:pPr>
    </w:p>
    <w:tbl>
      <w:tblPr>
        <w:tblW w:w="0" w:type="auto"/>
        <w:tblInd w:w="9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7"/>
        <w:gridCol w:w="3290"/>
      </w:tblGrid>
      <w:tr w:rsidR="008956E7" w:rsidRPr="003A1349" w:rsidTr="007C2FA5">
        <w:trPr>
          <w:trHeight w:val="259"/>
        </w:trPr>
        <w:tc>
          <w:tcPr>
            <w:tcW w:w="2457" w:type="dxa"/>
          </w:tcPr>
          <w:p w:rsidR="008956E7" w:rsidRPr="003A1349" w:rsidRDefault="008956E7" w:rsidP="007C2FA5">
            <w:pPr>
              <w:pStyle w:val="TableParagraph"/>
              <w:ind w:left="110"/>
            </w:pPr>
            <w:r w:rsidRPr="003A1349">
              <w:t xml:space="preserve">0 </w:t>
            </w:r>
            <w:r w:rsidRPr="003A1349">
              <w:rPr>
                <w:spacing w:val="-4"/>
              </w:rPr>
              <w:t>točk</w:t>
            </w:r>
          </w:p>
        </w:tc>
        <w:tc>
          <w:tcPr>
            <w:tcW w:w="3290" w:type="dxa"/>
          </w:tcPr>
          <w:p w:rsidR="008956E7" w:rsidRPr="003A1349" w:rsidRDefault="008956E7" w:rsidP="007C2FA5">
            <w:pPr>
              <w:pStyle w:val="TableParagraph"/>
              <w:ind w:left="1658"/>
              <w:jc w:val="center"/>
            </w:pPr>
            <w:r w:rsidRPr="003A1349">
              <w:t xml:space="preserve">Ne </w:t>
            </w:r>
            <w:r w:rsidRPr="003A1349">
              <w:rPr>
                <w:spacing w:val="-2"/>
              </w:rPr>
              <w:t>izpolnjuje</w:t>
            </w:r>
          </w:p>
        </w:tc>
      </w:tr>
      <w:tr w:rsidR="008956E7" w:rsidRPr="003A1349" w:rsidTr="007C2FA5">
        <w:trPr>
          <w:trHeight w:val="257"/>
        </w:trPr>
        <w:tc>
          <w:tcPr>
            <w:tcW w:w="2457" w:type="dxa"/>
          </w:tcPr>
          <w:p w:rsidR="008956E7" w:rsidRPr="003A1349" w:rsidRDefault="008956E7" w:rsidP="007C2FA5">
            <w:pPr>
              <w:pStyle w:val="TableParagraph"/>
              <w:spacing w:before="1" w:line="237" w:lineRule="exact"/>
            </w:pPr>
            <w:r w:rsidRPr="003A1349">
              <w:t xml:space="preserve">10 </w:t>
            </w:r>
            <w:r w:rsidRPr="003A1349">
              <w:rPr>
                <w:spacing w:val="-4"/>
              </w:rPr>
              <w:t>točk</w:t>
            </w:r>
          </w:p>
        </w:tc>
        <w:tc>
          <w:tcPr>
            <w:tcW w:w="3290" w:type="dxa"/>
          </w:tcPr>
          <w:p w:rsidR="008956E7" w:rsidRPr="003A1349" w:rsidRDefault="008956E7" w:rsidP="007C2FA5">
            <w:pPr>
              <w:pStyle w:val="TableParagraph"/>
              <w:spacing w:before="1" w:line="237" w:lineRule="exact"/>
              <w:ind w:left="1658" w:right="2"/>
              <w:jc w:val="center"/>
            </w:pPr>
            <w:r w:rsidRPr="003A1349">
              <w:t xml:space="preserve">Delno </w:t>
            </w:r>
            <w:r w:rsidRPr="003A1349">
              <w:rPr>
                <w:spacing w:val="-2"/>
              </w:rPr>
              <w:t>izpolnjuje</w:t>
            </w:r>
          </w:p>
        </w:tc>
      </w:tr>
      <w:tr w:rsidR="008956E7" w:rsidRPr="003A1349" w:rsidTr="007C2FA5">
        <w:trPr>
          <w:trHeight w:val="257"/>
        </w:trPr>
        <w:tc>
          <w:tcPr>
            <w:tcW w:w="2457" w:type="dxa"/>
          </w:tcPr>
          <w:p w:rsidR="008956E7" w:rsidRPr="003A1349" w:rsidRDefault="008956E7" w:rsidP="007C2FA5">
            <w:pPr>
              <w:pStyle w:val="TableParagraph"/>
            </w:pPr>
            <w:r w:rsidRPr="003A1349">
              <w:t xml:space="preserve">20 </w:t>
            </w:r>
            <w:r w:rsidRPr="003A1349">
              <w:rPr>
                <w:spacing w:val="-4"/>
              </w:rPr>
              <w:t>točk</w:t>
            </w:r>
          </w:p>
        </w:tc>
        <w:tc>
          <w:tcPr>
            <w:tcW w:w="3290" w:type="dxa"/>
          </w:tcPr>
          <w:p w:rsidR="008956E7" w:rsidRPr="003A1349" w:rsidRDefault="008956E7" w:rsidP="007C2FA5">
            <w:pPr>
              <w:pStyle w:val="TableParagraph"/>
              <w:ind w:left="1658" w:right="2"/>
              <w:jc w:val="center"/>
            </w:pPr>
            <w:r w:rsidRPr="003A1349">
              <w:rPr>
                <w:spacing w:val="-2"/>
              </w:rPr>
              <w:t>Izpolnjuje</w:t>
            </w:r>
          </w:p>
        </w:tc>
      </w:tr>
    </w:tbl>
    <w:p w:rsidR="008956E7" w:rsidRPr="003A1349" w:rsidRDefault="008956E7" w:rsidP="008956E7">
      <w:pPr>
        <w:spacing w:before="1"/>
        <w:rPr>
          <w:b/>
        </w:rPr>
      </w:pPr>
    </w:p>
    <w:p w:rsidR="001815FF" w:rsidRPr="003A1349" w:rsidRDefault="001815FF">
      <w:pPr>
        <w:rPr>
          <w:b/>
        </w:rPr>
      </w:pPr>
    </w:p>
    <w:p w:rsidR="001815FF" w:rsidRPr="003A1349" w:rsidRDefault="001815FF">
      <w:pPr>
        <w:rPr>
          <w:b/>
        </w:rPr>
      </w:pPr>
    </w:p>
    <w:p w:rsidR="001815FF" w:rsidRPr="003A1349" w:rsidRDefault="001815FF">
      <w:pPr>
        <w:rPr>
          <w:b/>
        </w:rPr>
      </w:pPr>
    </w:p>
    <w:p w:rsidR="001815FF" w:rsidRPr="003A1349" w:rsidRDefault="001815FF">
      <w:pPr>
        <w:spacing w:before="177"/>
        <w:rPr>
          <w:b/>
        </w:rPr>
      </w:pPr>
    </w:p>
    <w:p w:rsidR="001815FF" w:rsidRPr="003A1349" w:rsidRDefault="00AC2074">
      <w:pPr>
        <w:ind w:left="1960"/>
      </w:pPr>
      <w:r w:rsidRPr="003A1349">
        <w:rPr>
          <w:noProof/>
          <w:lang w:eastAsia="sl-SI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972615</wp:posOffset>
            </wp:positionH>
            <wp:positionV relativeFrom="paragraph">
              <wp:posOffset>-106837</wp:posOffset>
            </wp:positionV>
            <wp:extent cx="791618" cy="373023"/>
            <wp:effectExtent l="0" t="0" r="0" b="0"/>
            <wp:wrapNone/>
            <wp:docPr id="2" name="Image 2" descr="BV_Certification_ISO_9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BV_Certification_ISO_900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618" cy="37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349">
        <w:t>Verdijeva</w:t>
      </w:r>
      <w:r w:rsidRPr="003A1349">
        <w:rPr>
          <w:spacing w:val="-8"/>
        </w:rPr>
        <w:t xml:space="preserve"> </w:t>
      </w:r>
      <w:r w:rsidRPr="003A1349">
        <w:t>ulica</w:t>
      </w:r>
      <w:r w:rsidRPr="003A1349">
        <w:rPr>
          <w:spacing w:val="-6"/>
        </w:rPr>
        <w:t xml:space="preserve"> </w:t>
      </w:r>
      <w:r w:rsidRPr="003A1349">
        <w:t>10</w:t>
      </w:r>
      <w:r w:rsidRPr="003A1349">
        <w:rPr>
          <w:spacing w:val="-5"/>
        </w:rPr>
        <w:t xml:space="preserve"> </w:t>
      </w:r>
      <w:r w:rsidRPr="003A1349">
        <w:t>–</w:t>
      </w:r>
      <w:r w:rsidRPr="003A1349">
        <w:rPr>
          <w:spacing w:val="-5"/>
        </w:rPr>
        <w:t xml:space="preserve"> </w:t>
      </w:r>
      <w:r w:rsidRPr="003A1349">
        <w:t>Via</w:t>
      </w:r>
      <w:r w:rsidRPr="003A1349">
        <w:rPr>
          <w:spacing w:val="-3"/>
        </w:rPr>
        <w:t xml:space="preserve"> </w:t>
      </w:r>
      <w:r w:rsidRPr="003A1349">
        <w:t>Giuseppe</w:t>
      </w:r>
      <w:r w:rsidRPr="003A1349">
        <w:rPr>
          <w:spacing w:val="-5"/>
        </w:rPr>
        <w:t xml:space="preserve"> </w:t>
      </w:r>
      <w:r w:rsidRPr="003A1349">
        <w:t>Verdi</w:t>
      </w:r>
      <w:r w:rsidRPr="003A1349">
        <w:rPr>
          <w:spacing w:val="-5"/>
        </w:rPr>
        <w:t xml:space="preserve"> </w:t>
      </w:r>
      <w:r w:rsidRPr="003A1349">
        <w:t>10,</w:t>
      </w:r>
      <w:r w:rsidRPr="003A1349">
        <w:rPr>
          <w:spacing w:val="-3"/>
        </w:rPr>
        <w:t xml:space="preserve"> </w:t>
      </w:r>
      <w:r w:rsidRPr="003A1349">
        <w:t>6000</w:t>
      </w:r>
      <w:r w:rsidRPr="003A1349">
        <w:rPr>
          <w:spacing w:val="-4"/>
        </w:rPr>
        <w:t xml:space="preserve"> </w:t>
      </w:r>
      <w:r w:rsidRPr="003A1349">
        <w:t>Koper</w:t>
      </w:r>
      <w:r w:rsidRPr="003A1349">
        <w:rPr>
          <w:spacing w:val="-4"/>
        </w:rPr>
        <w:t xml:space="preserve"> </w:t>
      </w:r>
      <w:r w:rsidRPr="003A1349">
        <w:t>–</w:t>
      </w:r>
      <w:r w:rsidRPr="003A1349">
        <w:rPr>
          <w:spacing w:val="-5"/>
        </w:rPr>
        <w:t xml:space="preserve"> </w:t>
      </w:r>
      <w:proofErr w:type="spellStart"/>
      <w:r w:rsidRPr="003A1349">
        <w:t>Capodistria</w:t>
      </w:r>
      <w:proofErr w:type="spellEnd"/>
      <w:r w:rsidRPr="003A1349">
        <w:t>,</w:t>
      </w:r>
      <w:r w:rsidRPr="003A1349">
        <w:rPr>
          <w:spacing w:val="-5"/>
        </w:rPr>
        <w:t xml:space="preserve"> </w:t>
      </w:r>
      <w:r w:rsidRPr="003A1349">
        <w:t>Slovenija,</w:t>
      </w:r>
      <w:r w:rsidRPr="003A1349">
        <w:rPr>
          <w:spacing w:val="-5"/>
        </w:rPr>
        <w:t xml:space="preserve"> </w:t>
      </w:r>
      <w:r w:rsidRPr="003A1349">
        <w:t>Tel.</w:t>
      </w:r>
      <w:r w:rsidRPr="003A1349">
        <w:rPr>
          <w:spacing w:val="-3"/>
        </w:rPr>
        <w:t xml:space="preserve"> </w:t>
      </w:r>
      <w:r w:rsidRPr="003A1349">
        <w:t>+386</w:t>
      </w:r>
      <w:r w:rsidRPr="003A1349">
        <w:rPr>
          <w:spacing w:val="-8"/>
        </w:rPr>
        <w:t xml:space="preserve"> </w:t>
      </w:r>
      <w:r w:rsidRPr="003A1349">
        <w:t>(0)5</w:t>
      </w:r>
      <w:r w:rsidRPr="003A1349">
        <w:rPr>
          <w:spacing w:val="-7"/>
        </w:rPr>
        <w:t xml:space="preserve"> </w:t>
      </w:r>
      <w:r w:rsidRPr="003A1349">
        <w:t>6646</w:t>
      </w:r>
      <w:r w:rsidRPr="003A1349">
        <w:rPr>
          <w:spacing w:val="-6"/>
        </w:rPr>
        <w:t xml:space="preserve"> </w:t>
      </w:r>
      <w:r w:rsidRPr="003A1349">
        <w:rPr>
          <w:spacing w:val="-5"/>
        </w:rPr>
        <w:t>239</w:t>
      </w:r>
    </w:p>
    <w:p w:rsidR="001815FF" w:rsidRPr="003A1349" w:rsidRDefault="001815FF">
      <w:pPr>
        <w:sectPr w:rsidR="001815FF" w:rsidRPr="003A1349">
          <w:type w:val="continuous"/>
          <w:pgSz w:w="11910" w:h="16840"/>
          <w:pgMar w:top="560" w:right="1275" w:bottom="280" w:left="1275" w:header="720" w:footer="720" w:gutter="0"/>
          <w:cols w:space="720"/>
        </w:sectPr>
      </w:pPr>
    </w:p>
    <w:p w:rsidR="001815FF" w:rsidRPr="003A1349" w:rsidRDefault="001815FF"/>
    <w:p w:rsidR="001815FF" w:rsidRPr="003A1349" w:rsidRDefault="00AC2074">
      <w:pPr>
        <w:pStyle w:val="Telobesedila"/>
        <w:spacing w:before="1"/>
        <w:ind w:left="1"/>
        <w:jc w:val="center"/>
      </w:pPr>
      <w:r w:rsidRPr="003A1349">
        <w:t>Pogoji</w:t>
      </w:r>
      <w:r w:rsidRPr="003A1349">
        <w:rPr>
          <w:spacing w:val="-5"/>
        </w:rPr>
        <w:t xml:space="preserve"> </w:t>
      </w:r>
      <w:r w:rsidRPr="003A1349">
        <w:t>za</w:t>
      </w:r>
      <w:r w:rsidRPr="003A1349">
        <w:rPr>
          <w:spacing w:val="-6"/>
        </w:rPr>
        <w:t xml:space="preserve"> </w:t>
      </w:r>
      <w:r w:rsidRPr="003A1349">
        <w:t>vključitev</w:t>
      </w:r>
      <w:r w:rsidRPr="003A1349">
        <w:rPr>
          <w:spacing w:val="-5"/>
        </w:rPr>
        <w:t xml:space="preserve"> </w:t>
      </w:r>
      <w:r w:rsidRPr="003A1349">
        <w:t>uporabnikov</w:t>
      </w:r>
      <w:r w:rsidRPr="003A1349">
        <w:rPr>
          <w:spacing w:val="-4"/>
        </w:rPr>
        <w:t xml:space="preserve"> </w:t>
      </w:r>
      <w:r w:rsidRPr="003A1349">
        <w:t>so</w:t>
      </w:r>
      <w:r w:rsidRPr="003A1349">
        <w:rPr>
          <w:spacing w:val="-6"/>
        </w:rPr>
        <w:t xml:space="preserve"> </w:t>
      </w:r>
      <w:r w:rsidRPr="003A1349">
        <w:t>jasno</w:t>
      </w:r>
      <w:r w:rsidRPr="003A1349">
        <w:rPr>
          <w:spacing w:val="-5"/>
        </w:rPr>
        <w:t xml:space="preserve"> </w:t>
      </w:r>
      <w:r w:rsidRPr="003A1349">
        <w:rPr>
          <w:spacing w:val="-2"/>
        </w:rPr>
        <w:t>opredeljeni</w:t>
      </w:r>
    </w:p>
    <w:p w:rsidR="001815FF" w:rsidRPr="003A1349" w:rsidRDefault="001815FF">
      <w:pPr>
        <w:rPr>
          <w:b/>
        </w:rPr>
      </w:pPr>
    </w:p>
    <w:p w:rsidR="001815FF" w:rsidRPr="003A1349" w:rsidRDefault="00AC2074">
      <w:pPr>
        <w:ind w:left="287" w:right="287"/>
        <w:jc w:val="center"/>
      </w:pPr>
      <w:r w:rsidRPr="003A1349">
        <w:t>V</w:t>
      </w:r>
      <w:r w:rsidRPr="003A1349">
        <w:rPr>
          <w:spacing w:val="-2"/>
        </w:rPr>
        <w:t xml:space="preserve"> </w:t>
      </w:r>
      <w:r w:rsidRPr="003A1349">
        <w:t>program</w:t>
      </w:r>
      <w:r w:rsidRPr="003A1349">
        <w:rPr>
          <w:spacing w:val="-2"/>
        </w:rPr>
        <w:t xml:space="preserve"> </w:t>
      </w:r>
      <w:r w:rsidRPr="003A1349">
        <w:t>se</w:t>
      </w:r>
      <w:r w:rsidRPr="003A1349">
        <w:rPr>
          <w:spacing w:val="-3"/>
        </w:rPr>
        <w:t xml:space="preserve"> </w:t>
      </w:r>
      <w:r w:rsidRPr="003A1349">
        <w:t>lahko</w:t>
      </w:r>
      <w:r w:rsidRPr="003A1349">
        <w:rPr>
          <w:spacing w:val="-4"/>
        </w:rPr>
        <w:t xml:space="preserve"> </w:t>
      </w:r>
      <w:r w:rsidRPr="003A1349">
        <w:t>vključijo</w:t>
      </w:r>
      <w:r w:rsidRPr="003A1349">
        <w:rPr>
          <w:spacing w:val="-2"/>
        </w:rPr>
        <w:t xml:space="preserve"> </w:t>
      </w:r>
      <w:r w:rsidRPr="003A1349">
        <w:t>socialno</w:t>
      </w:r>
      <w:r w:rsidRPr="003A1349">
        <w:rPr>
          <w:spacing w:val="-3"/>
        </w:rPr>
        <w:t xml:space="preserve"> </w:t>
      </w:r>
      <w:r w:rsidRPr="003A1349">
        <w:t>šibkejši</w:t>
      </w:r>
      <w:r w:rsidRPr="003A1349">
        <w:rPr>
          <w:spacing w:val="-2"/>
        </w:rPr>
        <w:t xml:space="preserve"> </w:t>
      </w:r>
      <w:r w:rsidRPr="003A1349">
        <w:t>posamezniki</w:t>
      </w:r>
      <w:r w:rsidRPr="003A1349">
        <w:rPr>
          <w:spacing w:val="-3"/>
        </w:rPr>
        <w:t xml:space="preserve"> </w:t>
      </w:r>
      <w:r w:rsidRPr="003A1349">
        <w:t>ali</w:t>
      </w:r>
      <w:r w:rsidRPr="003A1349">
        <w:rPr>
          <w:spacing w:val="-2"/>
        </w:rPr>
        <w:t xml:space="preserve"> </w:t>
      </w:r>
      <w:r w:rsidRPr="003A1349">
        <w:t>družine</w:t>
      </w:r>
      <w:r w:rsidRPr="003A1349">
        <w:rPr>
          <w:spacing w:val="-2"/>
        </w:rPr>
        <w:t xml:space="preserve"> </w:t>
      </w:r>
      <w:r w:rsidRPr="003A1349">
        <w:t>po</w:t>
      </w:r>
      <w:r w:rsidRPr="003A1349">
        <w:rPr>
          <w:spacing w:val="-6"/>
        </w:rPr>
        <w:t xml:space="preserve"> </w:t>
      </w:r>
      <w:r w:rsidRPr="003A1349">
        <w:t>strokovnem</w:t>
      </w:r>
      <w:r w:rsidRPr="003A1349">
        <w:rPr>
          <w:spacing w:val="-5"/>
        </w:rPr>
        <w:t xml:space="preserve"> </w:t>
      </w:r>
      <w:r w:rsidRPr="003A1349">
        <w:t>mnenju Centra za socialno delo Južna Primorska, enota Koper.</w:t>
      </w:r>
    </w:p>
    <w:p w:rsidR="001815FF" w:rsidRPr="003A1349" w:rsidRDefault="001815FF">
      <w:pPr>
        <w:spacing w:before="24" w:after="1"/>
      </w:pPr>
    </w:p>
    <w:tbl>
      <w:tblPr>
        <w:tblW w:w="0" w:type="auto"/>
        <w:tblInd w:w="9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7"/>
        <w:gridCol w:w="3290"/>
      </w:tblGrid>
      <w:tr w:rsidR="001815FF" w:rsidRPr="003A1349">
        <w:trPr>
          <w:trHeight w:val="257"/>
        </w:trPr>
        <w:tc>
          <w:tcPr>
            <w:tcW w:w="2457" w:type="dxa"/>
          </w:tcPr>
          <w:p w:rsidR="001815FF" w:rsidRPr="003A1349" w:rsidRDefault="00AC2074">
            <w:pPr>
              <w:pStyle w:val="TableParagraph"/>
              <w:spacing w:line="237" w:lineRule="exact"/>
              <w:ind w:left="110"/>
            </w:pPr>
            <w:r w:rsidRPr="003A1349">
              <w:t xml:space="preserve">0 </w:t>
            </w:r>
            <w:r w:rsidRPr="003A1349">
              <w:rPr>
                <w:spacing w:val="-4"/>
              </w:rPr>
              <w:t>točk</w:t>
            </w:r>
          </w:p>
        </w:tc>
        <w:tc>
          <w:tcPr>
            <w:tcW w:w="3290" w:type="dxa"/>
          </w:tcPr>
          <w:p w:rsidR="001815FF" w:rsidRPr="003A1349" w:rsidRDefault="00AC2074">
            <w:pPr>
              <w:pStyle w:val="TableParagraph"/>
              <w:spacing w:line="237" w:lineRule="exact"/>
              <w:ind w:left="1658"/>
              <w:jc w:val="center"/>
            </w:pPr>
            <w:r w:rsidRPr="003A1349">
              <w:t xml:space="preserve">Ne </w:t>
            </w:r>
            <w:r w:rsidRPr="003A1349">
              <w:rPr>
                <w:spacing w:val="-2"/>
              </w:rPr>
              <w:t>izpolnjuje</w:t>
            </w:r>
          </w:p>
        </w:tc>
      </w:tr>
      <w:tr w:rsidR="001815FF" w:rsidRPr="003A1349">
        <w:trPr>
          <w:trHeight w:val="258"/>
        </w:trPr>
        <w:tc>
          <w:tcPr>
            <w:tcW w:w="2457" w:type="dxa"/>
          </w:tcPr>
          <w:p w:rsidR="001815FF" w:rsidRPr="003A1349" w:rsidRDefault="00AC2074">
            <w:pPr>
              <w:pStyle w:val="TableParagraph"/>
            </w:pPr>
            <w:r w:rsidRPr="003A1349">
              <w:t xml:space="preserve">10 </w:t>
            </w:r>
            <w:r w:rsidRPr="003A1349">
              <w:rPr>
                <w:spacing w:val="-4"/>
              </w:rPr>
              <w:t>točk</w:t>
            </w:r>
          </w:p>
        </w:tc>
        <w:tc>
          <w:tcPr>
            <w:tcW w:w="3290" w:type="dxa"/>
          </w:tcPr>
          <w:p w:rsidR="001815FF" w:rsidRPr="003A1349" w:rsidRDefault="00AC2074">
            <w:pPr>
              <w:pStyle w:val="TableParagraph"/>
              <w:ind w:left="1658" w:right="2"/>
              <w:jc w:val="center"/>
            </w:pPr>
            <w:r w:rsidRPr="003A1349">
              <w:t xml:space="preserve">Delno </w:t>
            </w:r>
            <w:r w:rsidRPr="003A1349">
              <w:rPr>
                <w:spacing w:val="-2"/>
              </w:rPr>
              <w:t>izpolnjuje</w:t>
            </w:r>
          </w:p>
        </w:tc>
      </w:tr>
      <w:tr w:rsidR="001815FF" w:rsidRPr="003A1349">
        <w:trPr>
          <w:trHeight w:val="259"/>
        </w:trPr>
        <w:tc>
          <w:tcPr>
            <w:tcW w:w="2457" w:type="dxa"/>
          </w:tcPr>
          <w:p w:rsidR="001815FF" w:rsidRPr="003A1349" w:rsidRDefault="00AC2074">
            <w:pPr>
              <w:pStyle w:val="TableParagraph"/>
              <w:spacing w:before="1"/>
            </w:pPr>
            <w:r w:rsidRPr="003A1349">
              <w:t xml:space="preserve">20 </w:t>
            </w:r>
            <w:r w:rsidRPr="003A1349">
              <w:rPr>
                <w:spacing w:val="-4"/>
              </w:rPr>
              <w:t>točk</w:t>
            </w:r>
          </w:p>
        </w:tc>
        <w:tc>
          <w:tcPr>
            <w:tcW w:w="3290" w:type="dxa"/>
          </w:tcPr>
          <w:p w:rsidR="001815FF" w:rsidRPr="003A1349" w:rsidRDefault="00AC2074">
            <w:pPr>
              <w:pStyle w:val="TableParagraph"/>
              <w:spacing w:before="1"/>
              <w:ind w:left="1658" w:right="2"/>
              <w:jc w:val="center"/>
            </w:pPr>
            <w:r w:rsidRPr="003A1349">
              <w:rPr>
                <w:spacing w:val="-2"/>
              </w:rPr>
              <w:t>Izpolnjuje</w:t>
            </w:r>
          </w:p>
        </w:tc>
      </w:tr>
    </w:tbl>
    <w:p w:rsidR="007C2769" w:rsidRPr="003A1349" w:rsidRDefault="007C2769" w:rsidP="007C2769">
      <w:pPr>
        <w:pStyle w:val="Telobesedila"/>
        <w:spacing w:before="1"/>
      </w:pPr>
    </w:p>
    <w:p w:rsidR="007C2769" w:rsidRPr="003A1349" w:rsidRDefault="007C2769" w:rsidP="007C2769">
      <w:pPr>
        <w:pStyle w:val="Telobesedila"/>
        <w:spacing w:before="1"/>
        <w:ind w:left="2"/>
        <w:jc w:val="center"/>
      </w:pPr>
      <w:r w:rsidRPr="003A1349">
        <w:t>Program</w:t>
      </w:r>
      <w:r w:rsidRPr="003A1349">
        <w:rPr>
          <w:spacing w:val="-6"/>
        </w:rPr>
        <w:t xml:space="preserve"> </w:t>
      </w:r>
      <w:r w:rsidRPr="003A1349">
        <w:t>je</w:t>
      </w:r>
      <w:r w:rsidRPr="003A1349">
        <w:rPr>
          <w:spacing w:val="-5"/>
        </w:rPr>
        <w:t xml:space="preserve"> </w:t>
      </w:r>
      <w:r w:rsidRPr="003A1349">
        <w:t>časovno</w:t>
      </w:r>
      <w:r w:rsidRPr="003A1349">
        <w:rPr>
          <w:spacing w:val="-6"/>
        </w:rPr>
        <w:t xml:space="preserve"> </w:t>
      </w:r>
      <w:r w:rsidRPr="003A1349">
        <w:t>dostopen</w:t>
      </w:r>
      <w:r w:rsidRPr="003A1349">
        <w:rPr>
          <w:spacing w:val="-4"/>
        </w:rPr>
        <w:t xml:space="preserve"> </w:t>
      </w:r>
      <w:r w:rsidRPr="003A1349">
        <w:t>uporabnikom</w:t>
      </w:r>
      <w:r w:rsidRPr="003A1349">
        <w:rPr>
          <w:spacing w:val="-5"/>
        </w:rPr>
        <w:t xml:space="preserve"> </w:t>
      </w:r>
      <w:r w:rsidRPr="003A1349">
        <w:t>vsak</w:t>
      </w:r>
      <w:r w:rsidRPr="003A1349">
        <w:rPr>
          <w:spacing w:val="-6"/>
        </w:rPr>
        <w:t xml:space="preserve"> </w:t>
      </w:r>
      <w:r w:rsidRPr="003A1349">
        <w:t>delovni</w:t>
      </w:r>
      <w:r w:rsidRPr="003A1349">
        <w:rPr>
          <w:spacing w:val="-5"/>
        </w:rPr>
        <w:t xml:space="preserve"> dan</w:t>
      </w:r>
    </w:p>
    <w:p w:rsidR="007C2769" w:rsidRPr="003A1349" w:rsidRDefault="007C2769" w:rsidP="007C2769">
      <w:pPr>
        <w:spacing w:before="20"/>
        <w:rPr>
          <w:b/>
        </w:rPr>
      </w:pPr>
    </w:p>
    <w:tbl>
      <w:tblPr>
        <w:tblW w:w="0" w:type="auto"/>
        <w:tblInd w:w="9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1"/>
        <w:gridCol w:w="3068"/>
      </w:tblGrid>
      <w:tr w:rsidR="007C2769" w:rsidRPr="003A1349" w:rsidTr="00327BC0">
        <w:trPr>
          <w:trHeight w:val="259"/>
        </w:trPr>
        <w:tc>
          <w:tcPr>
            <w:tcW w:w="2531" w:type="dxa"/>
          </w:tcPr>
          <w:p w:rsidR="007C2769" w:rsidRPr="003A1349" w:rsidRDefault="007C2769" w:rsidP="00327BC0">
            <w:pPr>
              <w:pStyle w:val="TableParagraph"/>
              <w:ind w:left="110"/>
            </w:pPr>
            <w:r w:rsidRPr="003A1349">
              <w:t xml:space="preserve">0 </w:t>
            </w:r>
            <w:r w:rsidRPr="003A1349">
              <w:rPr>
                <w:spacing w:val="-4"/>
              </w:rPr>
              <w:t>točk</w:t>
            </w:r>
          </w:p>
        </w:tc>
        <w:tc>
          <w:tcPr>
            <w:tcW w:w="3068" w:type="dxa"/>
          </w:tcPr>
          <w:p w:rsidR="007C2769" w:rsidRPr="003A1349" w:rsidRDefault="007C2769" w:rsidP="00327BC0">
            <w:pPr>
              <w:pStyle w:val="TableParagraph"/>
              <w:ind w:left="1732"/>
              <w:jc w:val="center"/>
            </w:pPr>
            <w:r w:rsidRPr="003A1349">
              <w:t xml:space="preserve">Ne </w:t>
            </w:r>
            <w:r w:rsidRPr="003A1349">
              <w:rPr>
                <w:spacing w:val="-2"/>
              </w:rPr>
              <w:t>izpolnjuje</w:t>
            </w:r>
          </w:p>
        </w:tc>
      </w:tr>
      <w:tr w:rsidR="007C2769" w:rsidRPr="003A1349" w:rsidTr="00327BC0">
        <w:trPr>
          <w:trHeight w:val="259"/>
        </w:trPr>
        <w:tc>
          <w:tcPr>
            <w:tcW w:w="2531" w:type="dxa"/>
          </w:tcPr>
          <w:p w:rsidR="007C2769" w:rsidRPr="003A1349" w:rsidRDefault="007C2769" w:rsidP="00327BC0">
            <w:pPr>
              <w:pStyle w:val="TableParagraph"/>
              <w:spacing w:before="1"/>
            </w:pPr>
            <w:r w:rsidRPr="003A1349">
              <w:t xml:space="preserve">20 </w:t>
            </w:r>
            <w:r w:rsidRPr="003A1349">
              <w:rPr>
                <w:spacing w:val="-4"/>
              </w:rPr>
              <w:t>točk</w:t>
            </w:r>
          </w:p>
        </w:tc>
        <w:tc>
          <w:tcPr>
            <w:tcW w:w="3068" w:type="dxa"/>
          </w:tcPr>
          <w:p w:rsidR="007C2769" w:rsidRPr="003A1349" w:rsidRDefault="007C2769" w:rsidP="00327BC0">
            <w:pPr>
              <w:pStyle w:val="TableParagraph"/>
              <w:spacing w:before="1"/>
              <w:ind w:left="1732" w:right="2"/>
              <w:jc w:val="center"/>
            </w:pPr>
            <w:r w:rsidRPr="003A1349">
              <w:rPr>
                <w:spacing w:val="-2"/>
              </w:rPr>
              <w:t>Izpolnjuje</w:t>
            </w:r>
          </w:p>
        </w:tc>
      </w:tr>
    </w:tbl>
    <w:p w:rsidR="007C2769" w:rsidRPr="003A1349" w:rsidRDefault="007C2769"/>
    <w:p w:rsidR="007C2769" w:rsidRPr="003A1349" w:rsidRDefault="007C2769"/>
    <w:p w:rsidR="007C2769" w:rsidRPr="003A1349" w:rsidRDefault="007C2769" w:rsidP="007C2769">
      <w:pPr>
        <w:pStyle w:val="Odstavekseznama"/>
        <w:numPr>
          <w:ilvl w:val="0"/>
          <w:numId w:val="1"/>
        </w:numPr>
        <w:tabs>
          <w:tab w:val="left" w:pos="861"/>
        </w:tabs>
        <w:ind w:left="861" w:hanging="358"/>
        <w:jc w:val="left"/>
        <w:rPr>
          <w:b/>
        </w:rPr>
      </w:pPr>
      <w:r w:rsidRPr="003A1349">
        <w:rPr>
          <w:b/>
          <w:lang/>
        </w:rPr>
        <w:t>Prostorski in kadrovski pogoji</w:t>
      </w:r>
    </w:p>
    <w:p w:rsidR="008956E7" w:rsidRPr="003A1349" w:rsidRDefault="008956E7" w:rsidP="008956E7">
      <w:pPr>
        <w:pStyle w:val="Telobesedila"/>
        <w:spacing w:before="85"/>
        <w:ind w:right="1"/>
        <w:jc w:val="center"/>
      </w:pPr>
    </w:p>
    <w:p w:rsidR="008956E7" w:rsidRPr="003A1349" w:rsidRDefault="008956E7" w:rsidP="008956E7">
      <w:pPr>
        <w:pStyle w:val="Telobesedila"/>
        <w:spacing w:before="85"/>
        <w:ind w:right="1"/>
        <w:jc w:val="center"/>
      </w:pPr>
      <w:r w:rsidRPr="003A1349">
        <w:t>Izvedljivost</w:t>
      </w:r>
      <w:r w:rsidRPr="003A1349">
        <w:rPr>
          <w:spacing w:val="-8"/>
        </w:rPr>
        <w:t xml:space="preserve"> </w:t>
      </w:r>
      <w:r w:rsidRPr="003A1349">
        <w:t>programa</w:t>
      </w:r>
      <w:r w:rsidRPr="003A1349">
        <w:rPr>
          <w:spacing w:val="-9"/>
        </w:rPr>
        <w:t xml:space="preserve"> </w:t>
      </w:r>
      <w:r w:rsidRPr="003A1349">
        <w:t>glede</w:t>
      </w:r>
      <w:r w:rsidRPr="003A1349">
        <w:rPr>
          <w:spacing w:val="-8"/>
        </w:rPr>
        <w:t xml:space="preserve"> </w:t>
      </w:r>
      <w:r w:rsidRPr="003A1349">
        <w:t>na</w:t>
      </w:r>
      <w:r w:rsidRPr="003A1349">
        <w:rPr>
          <w:spacing w:val="-8"/>
        </w:rPr>
        <w:t xml:space="preserve"> </w:t>
      </w:r>
      <w:r w:rsidRPr="003A1349">
        <w:t>zagotovljene</w:t>
      </w:r>
      <w:r w:rsidRPr="003A1349">
        <w:rPr>
          <w:spacing w:val="-8"/>
        </w:rPr>
        <w:t xml:space="preserve"> </w:t>
      </w:r>
      <w:r w:rsidRPr="003A1349">
        <w:t>prostorske</w:t>
      </w:r>
      <w:r w:rsidRPr="003A1349">
        <w:rPr>
          <w:spacing w:val="-7"/>
        </w:rPr>
        <w:t xml:space="preserve"> </w:t>
      </w:r>
      <w:r w:rsidRPr="003A1349">
        <w:rPr>
          <w:spacing w:val="-2"/>
        </w:rPr>
        <w:t>pogoje</w:t>
      </w:r>
    </w:p>
    <w:p w:rsidR="008956E7" w:rsidRPr="003A1349" w:rsidRDefault="008956E7" w:rsidP="008956E7">
      <w:pPr>
        <w:rPr>
          <w:b/>
        </w:rPr>
      </w:pPr>
    </w:p>
    <w:p w:rsidR="008956E7" w:rsidRPr="003A1349" w:rsidRDefault="008956E7" w:rsidP="008956E7">
      <w:pPr>
        <w:ind w:left="328" w:right="327"/>
        <w:jc w:val="center"/>
      </w:pPr>
      <w:r w:rsidRPr="003A1349">
        <w:t>Za</w:t>
      </w:r>
      <w:r w:rsidRPr="003A1349">
        <w:rPr>
          <w:spacing w:val="-3"/>
        </w:rPr>
        <w:t xml:space="preserve"> </w:t>
      </w:r>
      <w:r w:rsidRPr="003A1349">
        <w:t>izvajanje</w:t>
      </w:r>
      <w:r w:rsidRPr="003A1349">
        <w:rPr>
          <w:spacing w:val="-3"/>
        </w:rPr>
        <w:t xml:space="preserve"> </w:t>
      </w:r>
      <w:r w:rsidRPr="003A1349">
        <w:t>programa</w:t>
      </w:r>
      <w:r w:rsidRPr="003A1349">
        <w:rPr>
          <w:spacing w:val="-6"/>
        </w:rPr>
        <w:t xml:space="preserve"> </w:t>
      </w:r>
      <w:r w:rsidRPr="003A1349">
        <w:t>ima</w:t>
      </w:r>
      <w:r w:rsidRPr="003A1349">
        <w:rPr>
          <w:spacing w:val="-3"/>
        </w:rPr>
        <w:t xml:space="preserve"> </w:t>
      </w:r>
      <w:r w:rsidRPr="003A1349">
        <w:t>izvajalec</w:t>
      </w:r>
      <w:r w:rsidRPr="003A1349">
        <w:rPr>
          <w:spacing w:val="-2"/>
        </w:rPr>
        <w:t xml:space="preserve"> </w:t>
      </w:r>
      <w:r w:rsidRPr="003A1349">
        <w:t>zagotovljene</w:t>
      </w:r>
      <w:r w:rsidRPr="003A1349">
        <w:rPr>
          <w:spacing w:val="-4"/>
        </w:rPr>
        <w:t xml:space="preserve"> </w:t>
      </w:r>
      <w:r w:rsidRPr="003A1349">
        <w:t>prostore</w:t>
      </w:r>
      <w:r w:rsidRPr="003A1349">
        <w:rPr>
          <w:spacing w:val="-3"/>
        </w:rPr>
        <w:t xml:space="preserve"> </w:t>
      </w:r>
      <w:r w:rsidRPr="003A1349">
        <w:t>na</w:t>
      </w:r>
      <w:r w:rsidRPr="003A1349">
        <w:rPr>
          <w:spacing w:val="-3"/>
        </w:rPr>
        <w:t xml:space="preserve"> </w:t>
      </w:r>
      <w:r w:rsidRPr="003A1349">
        <w:t>območju</w:t>
      </w:r>
      <w:r w:rsidRPr="003A1349">
        <w:rPr>
          <w:spacing w:val="-3"/>
        </w:rPr>
        <w:t xml:space="preserve"> </w:t>
      </w:r>
      <w:r w:rsidRPr="003A1349">
        <w:t>naselja</w:t>
      </w:r>
      <w:r w:rsidRPr="003A1349">
        <w:rPr>
          <w:spacing w:val="-3"/>
        </w:rPr>
        <w:t xml:space="preserve"> </w:t>
      </w:r>
      <w:r w:rsidRPr="003A1349">
        <w:t>Mestne</w:t>
      </w:r>
      <w:r w:rsidRPr="003A1349">
        <w:rPr>
          <w:spacing w:val="-3"/>
        </w:rPr>
        <w:t xml:space="preserve"> </w:t>
      </w:r>
      <w:r w:rsidRPr="003A1349">
        <w:t>občine Koper, primerne glede na vsebino programa in število uporabnikov</w:t>
      </w:r>
    </w:p>
    <w:p w:rsidR="008956E7" w:rsidRPr="003A1349" w:rsidRDefault="008956E7" w:rsidP="008956E7">
      <w:pPr>
        <w:spacing w:before="25"/>
      </w:pPr>
    </w:p>
    <w:tbl>
      <w:tblPr>
        <w:tblW w:w="0" w:type="auto"/>
        <w:tblInd w:w="9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1"/>
        <w:gridCol w:w="3400"/>
      </w:tblGrid>
      <w:tr w:rsidR="008956E7" w:rsidRPr="003A1349" w:rsidTr="007C2FA5">
        <w:trPr>
          <w:trHeight w:val="257"/>
        </w:trPr>
        <w:tc>
          <w:tcPr>
            <w:tcW w:w="2421" w:type="dxa"/>
          </w:tcPr>
          <w:p w:rsidR="008956E7" w:rsidRPr="003A1349" w:rsidRDefault="008956E7" w:rsidP="007C2FA5">
            <w:pPr>
              <w:pStyle w:val="TableParagraph"/>
              <w:spacing w:line="237" w:lineRule="exact"/>
              <w:ind w:left="110"/>
            </w:pPr>
            <w:r w:rsidRPr="003A1349">
              <w:t xml:space="preserve">0 </w:t>
            </w:r>
            <w:r w:rsidRPr="003A1349">
              <w:rPr>
                <w:spacing w:val="-4"/>
              </w:rPr>
              <w:t>točk</w:t>
            </w:r>
          </w:p>
        </w:tc>
        <w:tc>
          <w:tcPr>
            <w:tcW w:w="3400" w:type="dxa"/>
          </w:tcPr>
          <w:p w:rsidR="008956E7" w:rsidRPr="003A1349" w:rsidRDefault="008956E7" w:rsidP="007C2FA5">
            <w:pPr>
              <w:pStyle w:val="TableParagraph"/>
              <w:spacing w:line="237" w:lineRule="exact"/>
              <w:ind w:left="1892"/>
            </w:pPr>
            <w:r w:rsidRPr="003A1349">
              <w:t xml:space="preserve">Ne </w:t>
            </w:r>
            <w:r w:rsidRPr="003A1349">
              <w:rPr>
                <w:spacing w:val="-2"/>
              </w:rPr>
              <w:t>izpolnjuje</w:t>
            </w:r>
          </w:p>
        </w:tc>
      </w:tr>
      <w:tr w:rsidR="008956E7" w:rsidRPr="003A1349" w:rsidTr="007C2FA5">
        <w:trPr>
          <w:trHeight w:val="258"/>
        </w:trPr>
        <w:tc>
          <w:tcPr>
            <w:tcW w:w="2421" w:type="dxa"/>
          </w:tcPr>
          <w:p w:rsidR="008956E7" w:rsidRPr="003A1349" w:rsidRDefault="008956E7" w:rsidP="007C2FA5">
            <w:pPr>
              <w:pStyle w:val="TableParagraph"/>
            </w:pPr>
            <w:r w:rsidRPr="003A1349">
              <w:t xml:space="preserve">10 </w:t>
            </w:r>
            <w:r w:rsidRPr="003A1349">
              <w:rPr>
                <w:spacing w:val="-4"/>
              </w:rPr>
              <w:t>točk</w:t>
            </w:r>
          </w:p>
        </w:tc>
        <w:tc>
          <w:tcPr>
            <w:tcW w:w="3400" w:type="dxa"/>
          </w:tcPr>
          <w:p w:rsidR="008956E7" w:rsidRPr="003A1349" w:rsidRDefault="008956E7" w:rsidP="007C2FA5">
            <w:pPr>
              <w:pStyle w:val="TableParagraph"/>
              <w:ind w:left="0" w:right="122"/>
              <w:jc w:val="right"/>
            </w:pPr>
            <w:r w:rsidRPr="003A1349">
              <w:t xml:space="preserve">Delno </w:t>
            </w:r>
            <w:r w:rsidRPr="003A1349">
              <w:rPr>
                <w:spacing w:val="-2"/>
              </w:rPr>
              <w:t>izpolnjuje</w:t>
            </w:r>
          </w:p>
        </w:tc>
      </w:tr>
      <w:tr w:rsidR="008956E7" w:rsidRPr="003A1349" w:rsidTr="007C2FA5">
        <w:trPr>
          <w:trHeight w:val="259"/>
        </w:trPr>
        <w:tc>
          <w:tcPr>
            <w:tcW w:w="2421" w:type="dxa"/>
          </w:tcPr>
          <w:p w:rsidR="008956E7" w:rsidRPr="003A1349" w:rsidRDefault="008956E7" w:rsidP="007C2FA5">
            <w:pPr>
              <w:pStyle w:val="TableParagraph"/>
              <w:spacing w:before="1"/>
            </w:pPr>
            <w:r w:rsidRPr="003A1349">
              <w:t xml:space="preserve">20 </w:t>
            </w:r>
            <w:r w:rsidRPr="003A1349">
              <w:rPr>
                <w:spacing w:val="-4"/>
              </w:rPr>
              <w:t>točk</w:t>
            </w:r>
          </w:p>
        </w:tc>
        <w:tc>
          <w:tcPr>
            <w:tcW w:w="3400" w:type="dxa"/>
          </w:tcPr>
          <w:p w:rsidR="008956E7" w:rsidRPr="003A1349" w:rsidRDefault="008956E7" w:rsidP="007C2FA5">
            <w:pPr>
              <w:pStyle w:val="TableParagraph"/>
              <w:spacing w:before="1"/>
              <w:ind w:left="0" w:right="49"/>
              <w:jc w:val="right"/>
            </w:pPr>
            <w:r w:rsidRPr="003A1349">
              <w:t>V</w:t>
            </w:r>
            <w:r w:rsidRPr="003A1349">
              <w:rPr>
                <w:spacing w:val="-1"/>
              </w:rPr>
              <w:t xml:space="preserve"> </w:t>
            </w:r>
            <w:r w:rsidRPr="003A1349">
              <w:t>celoti</w:t>
            </w:r>
            <w:r w:rsidRPr="003A1349">
              <w:rPr>
                <w:spacing w:val="-3"/>
              </w:rPr>
              <w:t xml:space="preserve"> </w:t>
            </w:r>
            <w:r w:rsidRPr="003A1349">
              <w:rPr>
                <w:spacing w:val="-2"/>
              </w:rPr>
              <w:t>izpolnjuje</w:t>
            </w:r>
          </w:p>
        </w:tc>
      </w:tr>
    </w:tbl>
    <w:p w:rsidR="007C2769" w:rsidRPr="003A1349" w:rsidRDefault="007C2769" w:rsidP="007C2769">
      <w:pPr>
        <w:pStyle w:val="Telobesedila"/>
        <w:spacing w:before="256"/>
        <w:ind w:left="863"/>
        <w:jc w:val="both"/>
      </w:pPr>
      <w:r w:rsidRPr="003A1349">
        <w:t>Izvedljivost</w:t>
      </w:r>
      <w:r w:rsidRPr="003A1349">
        <w:rPr>
          <w:spacing w:val="-10"/>
        </w:rPr>
        <w:t xml:space="preserve"> </w:t>
      </w:r>
      <w:r w:rsidRPr="003A1349">
        <w:t>predloženega</w:t>
      </w:r>
      <w:r w:rsidRPr="003A1349">
        <w:rPr>
          <w:spacing w:val="-9"/>
        </w:rPr>
        <w:t xml:space="preserve"> </w:t>
      </w:r>
      <w:r w:rsidRPr="003A1349">
        <w:t>programa</w:t>
      </w:r>
      <w:r w:rsidRPr="003A1349">
        <w:rPr>
          <w:spacing w:val="-8"/>
        </w:rPr>
        <w:t xml:space="preserve"> </w:t>
      </w:r>
      <w:r w:rsidRPr="003A1349">
        <w:t>glede</w:t>
      </w:r>
      <w:r w:rsidRPr="003A1349">
        <w:rPr>
          <w:spacing w:val="-8"/>
        </w:rPr>
        <w:t xml:space="preserve"> </w:t>
      </w:r>
      <w:r w:rsidRPr="003A1349">
        <w:t>na</w:t>
      </w:r>
      <w:r w:rsidRPr="003A1349">
        <w:rPr>
          <w:spacing w:val="-9"/>
        </w:rPr>
        <w:t xml:space="preserve"> </w:t>
      </w:r>
      <w:r w:rsidRPr="003A1349">
        <w:t>zagotovljene</w:t>
      </w:r>
      <w:r w:rsidRPr="003A1349">
        <w:rPr>
          <w:spacing w:val="-6"/>
        </w:rPr>
        <w:t xml:space="preserve"> </w:t>
      </w:r>
      <w:r w:rsidRPr="003A1349">
        <w:t>kadrovske</w:t>
      </w:r>
      <w:r w:rsidRPr="003A1349">
        <w:rPr>
          <w:spacing w:val="-7"/>
        </w:rPr>
        <w:t xml:space="preserve"> </w:t>
      </w:r>
      <w:r w:rsidRPr="003A1349">
        <w:rPr>
          <w:spacing w:val="-2"/>
        </w:rPr>
        <w:t>pogoje</w:t>
      </w:r>
    </w:p>
    <w:p w:rsidR="007C2769" w:rsidRPr="003A1349" w:rsidRDefault="007C2769" w:rsidP="007C2769">
      <w:pPr>
        <w:rPr>
          <w:b/>
        </w:rPr>
      </w:pPr>
    </w:p>
    <w:p w:rsidR="007C2769" w:rsidRPr="003A1349" w:rsidRDefault="007C2769" w:rsidP="007C2769">
      <w:pPr>
        <w:ind w:left="786" w:right="136"/>
        <w:jc w:val="center"/>
      </w:pPr>
      <w:r w:rsidRPr="003A1349">
        <w:t xml:space="preserve">Program bodo izvajali visoko usposobljeni strokovnjaki na področju psihosocialnega (v primeru prijave programa brezplačnega psihosocialnega svetovanja), oziroma pravnega </w:t>
      </w:r>
      <w:bookmarkStart w:id="0" w:name="_GoBack"/>
      <w:bookmarkEnd w:id="0"/>
      <w:r w:rsidRPr="003A1349">
        <w:t>svetovanja (v primeru prijave programa brezplačnega pravnega svetovanja) z vsaj triletnimi izkušnjami na omenjenem področju.</w:t>
      </w:r>
    </w:p>
    <w:p w:rsidR="007C2769" w:rsidRPr="003A1349" w:rsidRDefault="007C2769" w:rsidP="007C2769">
      <w:pPr>
        <w:spacing w:before="24" w:after="1"/>
      </w:pPr>
    </w:p>
    <w:tbl>
      <w:tblPr>
        <w:tblW w:w="0" w:type="auto"/>
        <w:tblInd w:w="10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1"/>
        <w:gridCol w:w="3400"/>
      </w:tblGrid>
      <w:tr w:rsidR="007C2769" w:rsidRPr="003A1349" w:rsidTr="00DD3E67">
        <w:trPr>
          <w:trHeight w:val="257"/>
        </w:trPr>
        <w:tc>
          <w:tcPr>
            <w:tcW w:w="2421" w:type="dxa"/>
          </w:tcPr>
          <w:p w:rsidR="007C2769" w:rsidRPr="003A1349" w:rsidRDefault="007C2769" w:rsidP="00DD3E67">
            <w:pPr>
              <w:pStyle w:val="TableParagraph"/>
              <w:spacing w:line="237" w:lineRule="exact"/>
              <w:ind w:left="112"/>
            </w:pPr>
            <w:r w:rsidRPr="003A1349">
              <w:t xml:space="preserve">0 </w:t>
            </w:r>
            <w:r w:rsidRPr="003A1349">
              <w:rPr>
                <w:spacing w:val="-4"/>
              </w:rPr>
              <w:t>točk</w:t>
            </w:r>
          </w:p>
        </w:tc>
        <w:tc>
          <w:tcPr>
            <w:tcW w:w="3400" w:type="dxa"/>
          </w:tcPr>
          <w:p w:rsidR="007C2769" w:rsidRPr="003A1349" w:rsidRDefault="007C2769" w:rsidP="00DD3E67">
            <w:pPr>
              <w:pStyle w:val="TableParagraph"/>
              <w:spacing w:line="237" w:lineRule="exact"/>
              <w:ind w:left="1892"/>
            </w:pPr>
            <w:r w:rsidRPr="003A1349">
              <w:t xml:space="preserve">Ne </w:t>
            </w:r>
            <w:r w:rsidRPr="003A1349">
              <w:rPr>
                <w:spacing w:val="-2"/>
              </w:rPr>
              <w:t>izpolnjuje</w:t>
            </w:r>
          </w:p>
        </w:tc>
      </w:tr>
      <w:tr w:rsidR="007C2769" w:rsidRPr="003A1349" w:rsidTr="00DD3E67">
        <w:trPr>
          <w:trHeight w:val="257"/>
        </w:trPr>
        <w:tc>
          <w:tcPr>
            <w:tcW w:w="2421" w:type="dxa"/>
          </w:tcPr>
          <w:p w:rsidR="007C2769" w:rsidRPr="003A1349" w:rsidRDefault="007C2769" w:rsidP="00DD3E67">
            <w:pPr>
              <w:pStyle w:val="TableParagraph"/>
            </w:pPr>
            <w:r w:rsidRPr="003A1349">
              <w:t xml:space="preserve">10 </w:t>
            </w:r>
            <w:r w:rsidRPr="003A1349">
              <w:rPr>
                <w:spacing w:val="-4"/>
              </w:rPr>
              <w:t>točk</w:t>
            </w:r>
          </w:p>
        </w:tc>
        <w:tc>
          <w:tcPr>
            <w:tcW w:w="3400" w:type="dxa"/>
          </w:tcPr>
          <w:p w:rsidR="007C2769" w:rsidRPr="003A1349" w:rsidRDefault="007C2769" w:rsidP="00DD3E67">
            <w:pPr>
              <w:pStyle w:val="TableParagraph"/>
              <w:ind w:left="0" w:right="122"/>
              <w:jc w:val="right"/>
            </w:pPr>
            <w:r w:rsidRPr="003A1349">
              <w:t xml:space="preserve">Delno </w:t>
            </w:r>
            <w:r w:rsidRPr="003A1349">
              <w:rPr>
                <w:spacing w:val="-2"/>
              </w:rPr>
              <w:t>izpolnjuje</w:t>
            </w:r>
          </w:p>
        </w:tc>
      </w:tr>
      <w:tr w:rsidR="007C2769" w:rsidRPr="003A1349" w:rsidTr="00DD3E67">
        <w:trPr>
          <w:trHeight w:val="259"/>
        </w:trPr>
        <w:tc>
          <w:tcPr>
            <w:tcW w:w="2421" w:type="dxa"/>
          </w:tcPr>
          <w:p w:rsidR="007C2769" w:rsidRPr="003A1349" w:rsidRDefault="007C2769" w:rsidP="00DD3E67">
            <w:pPr>
              <w:pStyle w:val="TableParagraph"/>
              <w:spacing w:before="1"/>
            </w:pPr>
            <w:r w:rsidRPr="003A1349">
              <w:t xml:space="preserve">30 </w:t>
            </w:r>
            <w:r w:rsidRPr="003A1349">
              <w:rPr>
                <w:spacing w:val="-4"/>
              </w:rPr>
              <w:t>točk</w:t>
            </w:r>
          </w:p>
        </w:tc>
        <w:tc>
          <w:tcPr>
            <w:tcW w:w="3400" w:type="dxa"/>
          </w:tcPr>
          <w:p w:rsidR="007C2769" w:rsidRPr="003A1349" w:rsidRDefault="007C2769" w:rsidP="00DD3E67">
            <w:pPr>
              <w:pStyle w:val="TableParagraph"/>
              <w:spacing w:before="1"/>
              <w:ind w:left="0" w:right="49"/>
              <w:jc w:val="right"/>
            </w:pPr>
            <w:r w:rsidRPr="003A1349">
              <w:t>V</w:t>
            </w:r>
            <w:r w:rsidRPr="003A1349">
              <w:rPr>
                <w:spacing w:val="-1"/>
              </w:rPr>
              <w:t xml:space="preserve"> </w:t>
            </w:r>
            <w:r w:rsidRPr="003A1349">
              <w:t>celoti</w:t>
            </w:r>
            <w:r w:rsidRPr="003A1349">
              <w:rPr>
                <w:spacing w:val="-3"/>
              </w:rPr>
              <w:t xml:space="preserve"> </w:t>
            </w:r>
            <w:r w:rsidRPr="003A1349">
              <w:rPr>
                <w:spacing w:val="-2"/>
              </w:rPr>
              <w:t>izpolnjuje</w:t>
            </w:r>
          </w:p>
        </w:tc>
      </w:tr>
    </w:tbl>
    <w:p w:rsidR="007C2769" w:rsidRPr="003A1349" w:rsidRDefault="007C2769">
      <w:pPr>
        <w:spacing w:before="257"/>
        <w:rPr>
          <w:b/>
        </w:rPr>
      </w:pPr>
    </w:p>
    <w:p w:rsidR="001815FF" w:rsidRPr="003A1349" w:rsidRDefault="00AC2074">
      <w:pPr>
        <w:pStyle w:val="Odstavekseznama"/>
        <w:numPr>
          <w:ilvl w:val="0"/>
          <w:numId w:val="1"/>
        </w:numPr>
        <w:tabs>
          <w:tab w:val="left" w:pos="861"/>
        </w:tabs>
        <w:ind w:left="861" w:hanging="358"/>
        <w:jc w:val="left"/>
        <w:rPr>
          <w:b/>
        </w:rPr>
      </w:pPr>
      <w:r w:rsidRPr="003A1349">
        <w:rPr>
          <w:b/>
        </w:rPr>
        <w:t>Finančna</w:t>
      </w:r>
      <w:r w:rsidRPr="003A1349">
        <w:rPr>
          <w:b/>
          <w:spacing w:val="-6"/>
        </w:rPr>
        <w:t xml:space="preserve"> </w:t>
      </w:r>
      <w:r w:rsidRPr="003A1349">
        <w:rPr>
          <w:b/>
        </w:rPr>
        <w:t>konstrukcija</w:t>
      </w:r>
      <w:r w:rsidRPr="003A1349">
        <w:rPr>
          <w:b/>
          <w:spacing w:val="-6"/>
        </w:rPr>
        <w:t xml:space="preserve"> </w:t>
      </w:r>
      <w:r w:rsidRPr="003A1349">
        <w:rPr>
          <w:b/>
          <w:spacing w:val="-2"/>
        </w:rPr>
        <w:t>programa</w:t>
      </w:r>
    </w:p>
    <w:p w:rsidR="001815FF" w:rsidRPr="003A1349" w:rsidRDefault="001815FF">
      <w:pPr>
        <w:rPr>
          <w:b/>
        </w:rPr>
      </w:pPr>
    </w:p>
    <w:p w:rsidR="001815FF" w:rsidRPr="003A1349" w:rsidRDefault="00AC2074">
      <w:pPr>
        <w:pStyle w:val="Telobesedila"/>
        <w:ind w:left="188" w:right="188"/>
        <w:jc w:val="center"/>
        <w:rPr>
          <w:b w:val="0"/>
        </w:rPr>
      </w:pPr>
      <w:r w:rsidRPr="003A1349">
        <w:rPr>
          <w:b w:val="0"/>
        </w:rPr>
        <w:t>Prijavljen</w:t>
      </w:r>
      <w:r w:rsidRPr="003A1349">
        <w:rPr>
          <w:b w:val="0"/>
          <w:spacing w:val="-3"/>
        </w:rPr>
        <w:t xml:space="preserve"> </w:t>
      </w:r>
      <w:r w:rsidRPr="003A1349">
        <w:rPr>
          <w:b w:val="0"/>
        </w:rPr>
        <w:t>program</w:t>
      </w:r>
      <w:r w:rsidRPr="003A1349">
        <w:rPr>
          <w:b w:val="0"/>
          <w:spacing w:val="-4"/>
        </w:rPr>
        <w:t xml:space="preserve"> </w:t>
      </w:r>
      <w:r w:rsidRPr="003A1349">
        <w:rPr>
          <w:b w:val="0"/>
        </w:rPr>
        <w:t>ima</w:t>
      </w:r>
      <w:r w:rsidRPr="003A1349">
        <w:rPr>
          <w:b w:val="0"/>
          <w:spacing w:val="-5"/>
        </w:rPr>
        <w:t xml:space="preserve"> </w:t>
      </w:r>
      <w:r w:rsidRPr="003A1349">
        <w:rPr>
          <w:b w:val="0"/>
        </w:rPr>
        <w:t>pregledno,</w:t>
      </w:r>
      <w:r w:rsidRPr="003A1349">
        <w:rPr>
          <w:b w:val="0"/>
          <w:spacing w:val="-5"/>
        </w:rPr>
        <w:t xml:space="preserve"> </w:t>
      </w:r>
      <w:r w:rsidRPr="003A1349">
        <w:rPr>
          <w:b w:val="0"/>
        </w:rPr>
        <w:t>jasno,</w:t>
      </w:r>
      <w:r w:rsidRPr="003A1349">
        <w:rPr>
          <w:b w:val="0"/>
          <w:spacing w:val="-5"/>
        </w:rPr>
        <w:t xml:space="preserve"> </w:t>
      </w:r>
      <w:r w:rsidRPr="003A1349">
        <w:rPr>
          <w:b w:val="0"/>
        </w:rPr>
        <w:t>uravnoteženo</w:t>
      </w:r>
      <w:r w:rsidRPr="003A1349">
        <w:rPr>
          <w:b w:val="0"/>
          <w:spacing w:val="-5"/>
        </w:rPr>
        <w:t xml:space="preserve"> </w:t>
      </w:r>
      <w:r w:rsidRPr="003A1349">
        <w:rPr>
          <w:b w:val="0"/>
        </w:rPr>
        <w:t>in</w:t>
      </w:r>
      <w:r w:rsidRPr="003A1349">
        <w:rPr>
          <w:b w:val="0"/>
          <w:spacing w:val="-7"/>
        </w:rPr>
        <w:t xml:space="preserve"> </w:t>
      </w:r>
      <w:r w:rsidRPr="003A1349">
        <w:rPr>
          <w:b w:val="0"/>
        </w:rPr>
        <w:t>natančno</w:t>
      </w:r>
      <w:r w:rsidRPr="003A1349">
        <w:rPr>
          <w:b w:val="0"/>
          <w:spacing w:val="-5"/>
        </w:rPr>
        <w:t xml:space="preserve"> </w:t>
      </w:r>
      <w:r w:rsidRPr="003A1349">
        <w:rPr>
          <w:b w:val="0"/>
        </w:rPr>
        <w:t>finančno konstrukcijo prihodkov in odhodkov izvajanja programa</w:t>
      </w:r>
    </w:p>
    <w:p w:rsidR="001815FF" w:rsidRPr="003A1349" w:rsidRDefault="001815FF">
      <w:pPr>
        <w:spacing w:before="24" w:after="1"/>
        <w:rPr>
          <w:b/>
        </w:rPr>
      </w:pPr>
    </w:p>
    <w:tbl>
      <w:tblPr>
        <w:tblW w:w="0" w:type="auto"/>
        <w:tblInd w:w="9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3"/>
        <w:gridCol w:w="3572"/>
      </w:tblGrid>
      <w:tr w:rsidR="001815FF" w:rsidRPr="003A1349">
        <w:trPr>
          <w:trHeight w:val="257"/>
        </w:trPr>
        <w:tc>
          <w:tcPr>
            <w:tcW w:w="2363" w:type="dxa"/>
          </w:tcPr>
          <w:p w:rsidR="001815FF" w:rsidRPr="003A1349" w:rsidRDefault="00AC2074">
            <w:pPr>
              <w:pStyle w:val="TableParagraph"/>
              <w:spacing w:line="237" w:lineRule="exact"/>
              <w:ind w:left="110"/>
            </w:pPr>
            <w:r w:rsidRPr="003A1349">
              <w:t xml:space="preserve">0 </w:t>
            </w:r>
            <w:r w:rsidRPr="003A1349">
              <w:rPr>
                <w:spacing w:val="-4"/>
              </w:rPr>
              <w:t>točk</w:t>
            </w:r>
          </w:p>
        </w:tc>
        <w:tc>
          <w:tcPr>
            <w:tcW w:w="3572" w:type="dxa"/>
          </w:tcPr>
          <w:p w:rsidR="001815FF" w:rsidRPr="003A1349" w:rsidRDefault="00AC2074">
            <w:pPr>
              <w:pStyle w:val="TableParagraph"/>
              <w:spacing w:line="237" w:lineRule="exact"/>
              <w:ind w:left="1950"/>
            </w:pPr>
            <w:r w:rsidRPr="003A1349">
              <w:t xml:space="preserve">Ne </w:t>
            </w:r>
            <w:r w:rsidRPr="003A1349">
              <w:rPr>
                <w:spacing w:val="-2"/>
              </w:rPr>
              <w:t>izpolnjuje</w:t>
            </w:r>
          </w:p>
        </w:tc>
      </w:tr>
      <w:tr w:rsidR="001815FF" w:rsidRPr="003A1349">
        <w:trPr>
          <w:trHeight w:val="257"/>
        </w:trPr>
        <w:tc>
          <w:tcPr>
            <w:tcW w:w="2363" w:type="dxa"/>
          </w:tcPr>
          <w:p w:rsidR="001815FF" w:rsidRPr="003A1349" w:rsidRDefault="00AC2074">
            <w:pPr>
              <w:pStyle w:val="TableParagraph"/>
              <w:ind w:left="110"/>
            </w:pPr>
            <w:r w:rsidRPr="003A1349">
              <w:t xml:space="preserve">5 </w:t>
            </w:r>
            <w:r w:rsidRPr="003A1349">
              <w:rPr>
                <w:spacing w:val="-4"/>
              </w:rPr>
              <w:t>točk</w:t>
            </w:r>
          </w:p>
        </w:tc>
        <w:tc>
          <w:tcPr>
            <w:tcW w:w="3572" w:type="dxa"/>
          </w:tcPr>
          <w:p w:rsidR="001815FF" w:rsidRPr="003A1349" w:rsidRDefault="00AC2074">
            <w:pPr>
              <w:pStyle w:val="TableParagraph"/>
              <w:ind w:left="1801"/>
            </w:pPr>
            <w:r w:rsidRPr="003A1349">
              <w:t xml:space="preserve">Delno </w:t>
            </w:r>
            <w:r w:rsidRPr="003A1349">
              <w:rPr>
                <w:spacing w:val="-2"/>
              </w:rPr>
              <w:t>izpolnjuje</w:t>
            </w:r>
          </w:p>
        </w:tc>
      </w:tr>
      <w:tr w:rsidR="001815FF" w:rsidRPr="003A1349">
        <w:trPr>
          <w:trHeight w:val="258"/>
        </w:trPr>
        <w:tc>
          <w:tcPr>
            <w:tcW w:w="2363" w:type="dxa"/>
          </w:tcPr>
          <w:p w:rsidR="001815FF" w:rsidRPr="003A1349" w:rsidRDefault="00AC2074">
            <w:pPr>
              <w:pStyle w:val="TableParagraph"/>
              <w:spacing w:before="1" w:line="237" w:lineRule="exact"/>
            </w:pPr>
            <w:r w:rsidRPr="003A1349">
              <w:t xml:space="preserve">10 </w:t>
            </w:r>
            <w:r w:rsidRPr="003A1349">
              <w:rPr>
                <w:spacing w:val="-4"/>
              </w:rPr>
              <w:t>točk</w:t>
            </w:r>
          </w:p>
        </w:tc>
        <w:tc>
          <w:tcPr>
            <w:tcW w:w="3572" w:type="dxa"/>
          </w:tcPr>
          <w:p w:rsidR="001815FF" w:rsidRPr="003A1349" w:rsidRDefault="00AC2074">
            <w:pPr>
              <w:pStyle w:val="TableParagraph"/>
              <w:spacing w:before="1" w:line="237" w:lineRule="exact"/>
              <w:ind w:left="0" w:right="48"/>
              <w:jc w:val="right"/>
            </w:pPr>
            <w:r w:rsidRPr="003A1349">
              <w:t>Večinoma</w:t>
            </w:r>
            <w:r w:rsidRPr="003A1349">
              <w:rPr>
                <w:spacing w:val="-8"/>
              </w:rPr>
              <w:t xml:space="preserve"> </w:t>
            </w:r>
            <w:r w:rsidRPr="003A1349">
              <w:rPr>
                <w:spacing w:val="-2"/>
              </w:rPr>
              <w:t>izpolnjuje</w:t>
            </w:r>
          </w:p>
        </w:tc>
      </w:tr>
      <w:tr w:rsidR="001815FF" w:rsidRPr="003A1349">
        <w:trPr>
          <w:trHeight w:val="257"/>
        </w:trPr>
        <w:tc>
          <w:tcPr>
            <w:tcW w:w="2363" w:type="dxa"/>
          </w:tcPr>
          <w:p w:rsidR="001815FF" w:rsidRPr="003A1349" w:rsidRDefault="00AC2074">
            <w:pPr>
              <w:pStyle w:val="TableParagraph"/>
            </w:pPr>
            <w:r w:rsidRPr="003A1349">
              <w:t xml:space="preserve">15 </w:t>
            </w:r>
            <w:r w:rsidRPr="003A1349">
              <w:rPr>
                <w:spacing w:val="-4"/>
              </w:rPr>
              <w:t>točk</w:t>
            </w:r>
          </w:p>
        </w:tc>
        <w:tc>
          <w:tcPr>
            <w:tcW w:w="3572" w:type="dxa"/>
          </w:tcPr>
          <w:p w:rsidR="001815FF" w:rsidRPr="003A1349" w:rsidRDefault="00AC2074">
            <w:pPr>
              <w:pStyle w:val="TableParagraph"/>
              <w:ind w:left="0" w:right="163"/>
              <w:jc w:val="right"/>
            </w:pPr>
            <w:r w:rsidRPr="003A1349">
              <w:t>V</w:t>
            </w:r>
            <w:r w:rsidRPr="003A1349">
              <w:rPr>
                <w:spacing w:val="-1"/>
              </w:rPr>
              <w:t xml:space="preserve"> </w:t>
            </w:r>
            <w:r w:rsidRPr="003A1349">
              <w:t>celoti</w:t>
            </w:r>
            <w:r w:rsidRPr="003A1349">
              <w:rPr>
                <w:spacing w:val="-3"/>
              </w:rPr>
              <w:t xml:space="preserve"> </w:t>
            </w:r>
            <w:r w:rsidRPr="003A1349">
              <w:rPr>
                <w:spacing w:val="-2"/>
              </w:rPr>
              <w:t>izpolnjuje</w:t>
            </w:r>
          </w:p>
        </w:tc>
      </w:tr>
    </w:tbl>
    <w:p w:rsidR="001815FF" w:rsidRPr="003A1349" w:rsidRDefault="001815FF">
      <w:pPr>
        <w:rPr>
          <w:b/>
        </w:rPr>
      </w:pPr>
    </w:p>
    <w:p w:rsidR="001815FF" w:rsidRPr="003A1349" w:rsidRDefault="001815FF">
      <w:pPr>
        <w:spacing w:before="2"/>
        <w:rPr>
          <w:b/>
        </w:rPr>
      </w:pPr>
    </w:p>
    <w:p w:rsidR="001815FF" w:rsidRPr="003A1349" w:rsidRDefault="00AC2074">
      <w:pPr>
        <w:pStyle w:val="Odstavekseznama"/>
        <w:numPr>
          <w:ilvl w:val="0"/>
          <w:numId w:val="1"/>
        </w:numPr>
        <w:tabs>
          <w:tab w:val="left" w:pos="911"/>
        </w:tabs>
        <w:ind w:left="911" w:hanging="408"/>
        <w:jc w:val="left"/>
        <w:rPr>
          <w:b/>
        </w:rPr>
      </w:pPr>
      <w:r w:rsidRPr="003A1349">
        <w:rPr>
          <w:b/>
        </w:rPr>
        <w:t>Dosedanje</w:t>
      </w:r>
      <w:r w:rsidRPr="003A1349">
        <w:rPr>
          <w:b/>
          <w:spacing w:val="-3"/>
        </w:rPr>
        <w:t xml:space="preserve"> </w:t>
      </w:r>
      <w:r w:rsidRPr="003A1349">
        <w:rPr>
          <w:b/>
        </w:rPr>
        <w:t>delo</w:t>
      </w:r>
      <w:r w:rsidRPr="003A1349">
        <w:rPr>
          <w:b/>
          <w:spacing w:val="-4"/>
        </w:rPr>
        <w:t xml:space="preserve"> </w:t>
      </w:r>
      <w:r w:rsidRPr="003A1349">
        <w:rPr>
          <w:b/>
        </w:rPr>
        <w:t>in</w:t>
      </w:r>
      <w:r w:rsidRPr="003A1349">
        <w:rPr>
          <w:b/>
          <w:spacing w:val="-2"/>
        </w:rPr>
        <w:t xml:space="preserve"> </w:t>
      </w:r>
      <w:proofErr w:type="gramStart"/>
      <w:r w:rsidRPr="003A1349">
        <w:rPr>
          <w:b/>
          <w:spacing w:val="-2"/>
        </w:rPr>
        <w:t>reference</w:t>
      </w:r>
      <w:proofErr w:type="gramEnd"/>
    </w:p>
    <w:p w:rsidR="001815FF" w:rsidRPr="003A1349" w:rsidRDefault="001815FF">
      <w:pPr>
        <w:rPr>
          <w:b/>
        </w:rPr>
      </w:pPr>
    </w:p>
    <w:p w:rsidR="001815FF" w:rsidRPr="003A1349" w:rsidRDefault="00AC2074">
      <w:pPr>
        <w:pStyle w:val="Telobesedila"/>
        <w:ind w:left="3"/>
        <w:jc w:val="center"/>
      </w:pPr>
      <w:r w:rsidRPr="003A1349">
        <w:t>Sofinanciranje</w:t>
      </w:r>
      <w:r w:rsidRPr="003A1349">
        <w:rPr>
          <w:spacing w:val="-12"/>
        </w:rPr>
        <w:t xml:space="preserve"> </w:t>
      </w:r>
      <w:r w:rsidRPr="003A1349">
        <w:rPr>
          <w:spacing w:val="-2"/>
        </w:rPr>
        <w:t>programa/storitve</w:t>
      </w:r>
    </w:p>
    <w:p w:rsidR="001815FF" w:rsidRPr="003A1349" w:rsidRDefault="001815FF">
      <w:pPr>
        <w:spacing w:before="23"/>
        <w:rPr>
          <w:b/>
        </w:rPr>
      </w:pPr>
    </w:p>
    <w:tbl>
      <w:tblPr>
        <w:tblW w:w="0" w:type="auto"/>
        <w:tblInd w:w="9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0"/>
        <w:gridCol w:w="6577"/>
      </w:tblGrid>
      <w:tr w:rsidR="001815FF" w:rsidRPr="003A1349">
        <w:trPr>
          <w:trHeight w:val="516"/>
        </w:trPr>
        <w:tc>
          <w:tcPr>
            <w:tcW w:w="1360" w:type="dxa"/>
          </w:tcPr>
          <w:p w:rsidR="001815FF" w:rsidRPr="003A1349" w:rsidRDefault="00AC2074">
            <w:pPr>
              <w:pStyle w:val="TableParagraph"/>
              <w:spacing w:line="240" w:lineRule="auto"/>
              <w:ind w:left="110"/>
            </w:pPr>
            <w:r w:rsidRPr="003A1349">
              <w:t xml:space="preserve">0 </w:t>
            </w:r>
            <w:r w:rsidRPr="003A1349">
              <w:rPr>
                <w:spacing w:val="-4"/>
              </w:rPr>
              <w:t>točk</w:t>
            </w:r>
          </w:p>
        </w:tc>
        <w:tc>
          <w:tcPr>
            <w:tcW w:w="6577" w:type="dxa"/>
          </w:tcPr>
          <w:p w:rsidR="001815FF" w:rsidRPr="003A1349" w:rsidRDefault="00AC2074">
            <w:pPr>
              <w:pStyle w:val="TableParagraph"/>
              <w:spacing w:line="260" w:lineRule="exact"/>
              <w:ind w:left="2943" w:hanging="2334"/>
            </w:pPr>
            <w:r w:rsidRPr="003A1349">
              <w:t>Program</w:t>
            </w:r>
            <w:r w:rsidRPr="003A1349">
              <w:rPr>
                <w:spacing w:val="-3"/>
              </w:rPr>
              <w:t xml:space="preserve"> </w:t>
            </w:r>
            <w:r w:rsidRPr="003A1349">
              <w:t>v</w:t>
            </w:r>
            <w:r w:rsidRPr="003A1349">
              <w:rPr>
                <w:spacing w:val="-6"/>
              </w:rPr>
              <w:t xml:space="preserve"> </w:t>
            </w:r>
            <w:r w:rsidRPr="003A1349">
              <w:t>letu</w:t>
            </w:r>
            <w:r w:rsidRPr="003A1349">
              <w:rPr>
                <w:spacing w:val="-4"/>
              </w:rPr>
              <w:t xml:space="preserve"> </w:t>
            </w:r>
            <w:r w:rsidR="00E33177" w:rsidRPr="003A1349">
              <w:t>2023</w:t>
            </w:r>
            <w:r w:rsidRPr="003A1349">
              <w:rPr>
                <w:spacing w:val="-4"/>
              </w:rPr>
              <w:t xml:space="preserve"> </w:t>
            </w:r>
            <w:r w:rsidRPr="003A1349">
              <w:t>in</w:t>
            </w:r>
            <w:r w:rsidRPr="003A1349">
              <w:rPr>
                <w:spacing w:val="-5"/>
              </w:rPr>
              <w:t xml:space="preserve"> </w:t>
            </w:r>
            <w:r w:rsidR="00E33177" w:rsidRPr="003A1349">
              <w:t>2024</w:t>
            </w:r>
            <w:r w:rsidRPr="003A1349">
              <w:rPr>
                <w:spacing w:val="-3"/>
              </w:rPr>
              <w:t xml:space="preserve"> </w:t>
            </w:r>
            <w:r w:rsidRPr="003A1349">
              <w:t>ni</w:t>
            </w:r>
            <w:r w:rsidRPr="003A1349">
              <w:rPr>
                <w:spacing w:val="-3"/>
              </w:rPr>
              <w:t xml:space="preserve"> </w:t>
            </w:r>
            <w:r w:rsidRPr="003A1349">
              <w:t>bil</w:t>
            </w:r>
            <w:r w:rsidRPr="003A1349">
              <w:rPr>
                <w:spacing w:val="-4"/>
              </w:rPr>
              <w:t xml:space="preserve"> </w:t>
            </w:r>
            <w:r w:rsidRPr="003A1349">
              <w:t>sofinanciran</w:t>
            </w:r>
            <w:r w:rsidRPr="003A1349">
              <w:rPr>
                <w:spacing w:val="-5"/>
              </w:rPr>
              <w:t xml:space="preserve"> </w:t>
            </w:r>
            <w:r w:rsidRPr="003A1349">
              <w:t>s</w:t>
            </w:r>
            <w:r w:rsidRPr="003A1349">
              <w:rPr>
                <w:spacing w:val="-4"/>
              </w:rPr>
              <w:t xml:space="preserve"> </w:t>
            </w:r>
            <w:r w:rsidRPr="003A1349">
              <w:t>strani</w:t>
            </w:r>
            <w:r w:rsidRPr="003A1349">
              <w:rPr>
                <w:spacing w:val="-4"/>
              </w:rPr>
              <w:t xml:space="preserve"> </w:t>
            </w:r>
            <w:r w:rsidRPr="003A1349">
              <w:t>Mestne občine Koper</w:t>
            </w:r>
          </w:p>
        </w:tc>
      </w:tr>
      <w:tr w:rsidR="001815FF" w:rsidRPr="003A1349">
        <w:trPr>
          <w:trHeight w:val="514"/>
        </w:trPr>
        <w:tc>
          <w:tcPr>
            <w:tcW w:w="1360" w:type="dxa"/>
          </w:tcPr>
          <w:p w:rsidR="001815FF" w:rsidRPr="003A1349" w:rsidRDefault="00AC2074">
            <w:pPr>
              <w:pStyle w:val="TableParagraph"/>
              <w:spacing w:line="255" w:lineRule="exact"/>
            </w:pPr>
            <w:r w:rsidRPr="003A1349">
              <w:t xml:space="preserve">20 </w:t>
            </w:r>
            <w:r w:rsidRPr="003A1349">
              <w:rPr>
                <w:spacing w:val="-4"/>
              </w:rPr>
              <w:t>točk</w:t>
            </w:r>
          </w:p>
        </w:tc>
        <w:tc>
          <w:tcPr>
            <w:tcW w:w="6577" w:type="dxa"/>
          </w:tcPr>
          <w:p w:rsidR="001815FF" w:rsidRPr="003A1349" w:rsidRDefault="00AC2074">
            <w:pPr>
              <w:pStyle w:val="TableParagraph"/>
              <w:spacing w:line="255" w:lineRule="exact"/>
              <w:ind w:left="563" w:right="1"/>
              <w:jc w:val="center"/>
            </w:pPr>
            <w:r w:rsidRPr="003A1349">
              <w:t>Program</w:t>
            </w:r>
            <w:r w:rsidRPr="003A1349">
              <w:rPr>
                <w:spacing w:val="-4"/>
              </w:rPr>
              <w:t xml:space="preserve"> </w:t>
            </w:r>
            <w:r w:rsidRPr="003A1349">
              <w:t>je</w:t>
            </w:r>
            <w:r w:rsidRPr="003A1349">
              <w:rPr>
                <w:spacing w:val="-2"/>
              </w:rPr>
              <w:t xml:space="preserve"> </w:t>
            </w:r>
            <w:r w:rsidRPr="003A1349">
              <w:t>bil</w:t>
            </w:r>
            <w:r w:rsidRPr="003A1349">
              <w:rPr>
                <w:spacing w:val="-3"/>
              </w:rPr>
              <w:t xml:space="preserve"> </w:t>
            </w:r>
            <w:r w:rsidRPr="003A1349">
              <w:t>v</w:t>
            </w:r>
            <w:r w:rsidRPr="003A1349">
              <w:rPr>
                <w:spacing w:val="-4"/>
              </w:rPr>
              <w:t xml:space="preserve"> </w:t>
            </w:r>
            <w:r w:rsidRPr="003A1349">
              <w:t>letu</w:t>
            </w:r>
            <w:r w:rsidRPr="003A1349">
              <w:rPr>
                <w:spacing w:val="-2"/>
              </w:rPr>
              <w:t xml:space="preserve"> </w:t>
            </w:r>
            <w:r w:rsidR="00E33177" w:rsidRPr="003A1349">
              <w:t>2023</w:t>
            </w:r>
            <w:r w:rsidRPr="003A1349">
              <w:rPr>
                <w:spacing w:val="-6"/>
              </w:rPr>
              <w:t xml:space="preserve"> </w:t>
            </w:r>
            <w:r w:rsidRPr="003A1349">
              <w:t>in</w:t>
            </w:r>
            <w:r w:rsidRPr="003A1349">
              <w:rPr>
                <w:spacing w:val="-3"/>
              </w:rPr>
              <w:t xml:space="preserve"> </w:t>
            </w:r>
            <w:r w:rsidR="00E33177" w:rsidRPr="003A1349">
              <w:t>2024</w:t>
            </w:r>
            <w:r w:rsidRPr="003A1349">
              <w:rPr>
                <w:spacing w:val="-2"/>
              </w:rPr>
              <w:t xml:space="preserve"> </w:t>
            </w:r>
            <w:r w:rsidRPr="003A1349">
              <w:t>sofinanciran</w:t>
            </w:r>
            <w:r w:rsidRPr="003A1349">
              <w:rPr>
                <w:spacing w:val="-4"/>
              </w:rPr>
              <w:t xml:space="preserve"> </w:t>
            </w:r>
            <w:r w:rsidRPr="003A1349">
              <w:t>s</w:t>
            </w:r>
            <w:r w:rsidRPr="003A1349">
              <w:rPr>
                <w:spacing w:val="-5"/>
              </w:rPr>
              <w:t xml:space="preserve"> </w:t>
            </w:r>
            <w:r w:rsidRPr="003A1349">
              <w:t>strani</w:t>
            </w:r>
            <w:r w:rsidRPr="003A1349">
              <w:rPr>
                <w:spacing w:val="-2"/>
              </w:rPr>
              <w:t xml:space="preserve"> Mestne</w:t>
            </w:r>
          </w:p>
          <w:p w:rsidR="001815FF" w:rsidRPr="003A1349" w:rsidRDefault="00AC2074">
            <w:pPr>
              <w:pStyle w:val="TableParagraph"/>
              <w:spacing w:before="1"/>
              <w:ind w:left="563"/>
              <w:jc w:val="center"/>
            </w:pPr>
            <w:r w:rsidRPr="003A1349">
              <w:t>občine</w:t>
            </w:r>
            <w:r w:rsidRPr="003A1349">
              <w:rPr>
                <w:spacing w:val="-3"/>
              </w:rPr>
              <w:t xml:space="preserve"> </w:t>
            </w:r>
            <w:r w:rsidRPr="003A1349">
              <w:rPr>
                <w:spacing w:val="-2"/>
              </w:rPr>
              <w:t>Koper</w:t>
            </w:r>
          </w:p>
        </w:tc>
      </w:tr>
    </w:tbl>
    <w:p w:rsidR="001815FF" w:rsidRPr="003A1349" w:rsidRDefault="001815FF">
      <w:pPr>
        <w:pStyle w:val="TableParagraph"/>
        <w:jc w:val="center"/>
        <w:sectPr w:rsidR="001815FF" w:rsidRPr="003A1349">
          <w:footerReference w:type="default" r:id="rId9"/>
          <w:pgSz w:w="11910" w:h="16840"/>
          <w:pgMar w:top="580" w:right="1275" w:bottom="500" w:left="1275" w:header="0" w:footer="313" w:gutter="0"/>
          <w:pgNumType w:start="2"/>
          <w:cols w:space="720"/>
        </w:sectPr>
      </w:pPr>
    </w:p>
    <w:p w:rsidR="001815FF" w:rsidRPr="003A1349" w:rsidRDefault="00AC2074">
      <w:pPr>
        <w:pStyle w:val="Telobesedila"/>
        <w:spacing w:before="84"/>
        <w:ind w:left="1312" w:hanging="773"/>
      </w:pPr>
      <w:r w:rsidRPr="003A1349">
        <w:lastRenderedPageBreak/>
        <w:t>Uporabniki</w:t>
      </w:r>
      <w:r w:rsidRPr="003A1349">
        <w:rPr>
          <w:spacing w:val="-2"/>
        </w:rPr>
        <w:t xml:space="preserve"> </w:t>
      </w:r>
      <w:r w:rsidRPr="003A1349">
        <w:t>so</w:t>
      </w:r>
      <w:r w:rsidRPr="003A1349">
        <w:rPr>
          <w:spacing w:val="-3"/>
        </w:rPr>
        <w:t xml:space="preserve"> </w:t>
      </w:r>
      <w:r w:rsidRPr="003A1349">
        <w:t>bili</w:t>
      </w:r>
      <w:r w:rsidRPr="003A1349">
        <w:rPr>
          <w:spacing w:val="-3"/>
        </w:rPr>
        <w:t xml:space="preserve"> </w:t>
      </w:r>
      <w:r w:rsidRPr="003A1349">
        <w:t>v</w:t>
      </w:r>
      <w:r w:rsidRPr="003A1349">
        <w:rPr>
          <w:spacing w:val="-2"/>
        </w:rPr>
        <w:t xml:space="preserve"> </w:t>
      </w:r>
      <w:r w:rsidRPr="003A1349">
        <w:t>zadnjih</w:t>
      </w:r>
      <w:r w:rsidRPr="003A1349">
        <w:rPr>
          <w:spacing w:val="-5"/>
        </w:rPr>
        <w:t xml:space="preserve"> </w:t>
      </w:r>
      <w:r w:rsidRPr="003A1349">
        <w:t>dveh</w:t>
      </w:r>
      <w:r w:rsidRPr="003A1349">
        <w:rPr>
          <w:spacing w:val="-2"/>
        </w:rPr>
        <w:t xml:space="preserve"> </w:t>
      </w:r>
      <w:r w:rsidRPr="003A1349">
        <w:t>letih</w:t>
      </w:r>
      <w:r w:rsidRPr="003A1349">
        <w:rPr>
          <w:spacing w:val="-2"/>
        </w:rPr>
        <w:t xml:space="preserve"> </w:t>
      </w:r>
      <w:r w:rsidRPr="003A1349">
        <w:t>za</w:t>
      </w:r>
      <w:r w:rsidRPr="003A1349">
        <w:rPr>
          <w:spacing w:val="-3"/>
        </w:rPr>
        <w:t xml:space="preserve"> </w:t>
      </w:r>
      <w:r w:rsidRPr="003A1349">
        <w:t>vključitev</w:t>
      </w:r>
      <w:r w:rsidRPr="003A1349">
        <w:rPr>
          <w:spacing w:val="-5"/>
        </w:rPr>
        <w:t xml:space="preserve"> </w:t>
      </w:r>
      <w:r w:rsidRPr="003A1349">
        <w:t>v</w:t>
      </w:r>
      <w:r w:rsidRPr="003A1349">
        <w:rPr>
          <w:spacing w:val="-2"/>
        </w:rPr>
        <w:t xml:space="preserve"> </w:t>
      </w:r>
      <w:r w:rsidRPr="003A1349">
        <w:t>program/storitev</w:t>
      </w:r>
      <w:r w:rsidRPr="003A1349">
        <w:rPr>
          <w:spacing w:val="-5"/>
        </w:rPr>
        <w:t xml:space="preserve"> </w:t>
      </w:r>
      <w:r w:rsidRPr="003A1349">
        <w:t>napoteni</w:t>
      </w:r>
      <w:r w:rsidRPr="003A1349">
        <w:rPr>
          <w:spacing w:val="-2"/>
        </w:rPr>
        <w:t xml:space="preserve"> </w:t>
      </w:r>
      <w:r w:rsidRPr="003A1349">
        <w:t>z napotnicami Centra za socialno delo Južna Primorska, enota Koper</w:t>
      </w:r>
    </w:p>
    <w:p w:rsidR="001815FF" w:rsidRPr="003A1349" w:rsidRDefault="001815FF">
      <w:pPr>
        <w:spacing w:before="22" w:after="1"/>
        <w:rPr>
          <w:b/>
        </w:rPr>
      </w:pPr>
    </w:p>
    <w:tbl>
      <w:tblPr>
        <w:tblW w:w="0" w:type="auto"/>
        <w:tblInd w:w="9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1"/>
        <w:gridCol w:w="3068"/>
      </w:tblGrid>
      <w:tr w:rsidR="001815FF" w:rsidRPr="003A1349">
        <w:trPr>
          <w:trHeight w:val="259"/>
        </w:trPr>
        <w:tc>
          <w:tcPr>
            <w:tcW w:w="2531" w:type="dxa"/>
          </w:tcPr>
          <w:p w:rsidR="001815FF" w:rsidRPr="003A1349" w:rsidRDefault="00AC2074">
            <w:pPr>
              <w:pStyle w:val="TableParagraph"/>
              <w:ind w:left="110"/>
            </w:pPr>
            <w:r w:rsidRPr="003A1349">
              <w:t xml:space="preserve">0 </w:t>
            </w:r>
            <w:r w:rsidRPr="003A1349">
              <w:rPr>
                <w:spacing w:val="-4"/>
              </w:rPr>
              <w:t>točk</w:t>
            </w:r>
          </w:p>
        </w:tc>
        <w:tc>
          <w:tcPr>
            <w:tcW w:w="3068" w:type="dxa"/>
          </w:tcPr>
          <w:p w:rsidR="001815FF" w:rsidRPr="003A1349" w:rsidRDefault="00AC2074">
            <w:pPr>
              <w:pStyle w:val="TableParagraph"/>
              <w:ind w:left="1732"/>
              <w:jc w:val="center"/>
            </w:pPr>
            <w:r w:rsidRPr="003A1349">
              <w:t xml:space="preserve">Ne </w:t>
            </w:r>
            <w:r w:rsidRPr="003A1349">
              <w:rPr>
                <w:spacing w:val="-2"/>
              </w:rPr>
              <w:t>izpolnjuje</w:t>
            </w:r>
          </w:p>
        </w:tc>
      </w:tr>
      <w:tr w:rsidR="001815FF" w:rsidRPr="003A1349">
        <w:trPr>
          <w:trHeight w:val="259"/>
        </w:trPr>
        <w:tc>
          <w:tcPr>
            <w:tcW w:w="2531" w:type="dxa"/>
          </w:tcPr>
          <w:p w:rsidR="001815FF" w:rsidRPr="003A1349" w:rsidRDefault="00AC2074">
            <w:pPr>
              <w:pStyle w:val="TableParagraph"/>
              <w:spacing w:before="1"/>
            </w:pPr>
            <w:r w:rsidRPr="003A1349">
              <w:t xml:space="preserve">30 </w:t>
            </w:r>
            <w:r w:rsidRPr="003A1349">
              <w:rPr>
                <w:spacing w:val="-4"/>
              </w:rPr>
              <w:t>točk</w:t>
            </w:r>
          </w:p>
        </w:tc>
        <w:tc>
          <w:tcPr>
            <w:tcW w:w="3068" w:type="dxa"/>
          </w:tcPr>
          <w:p w:rsidR="001815FF" w:rsidRPr="003A1349" w:rsidRDefault="00AC2074">
            <w:pPr>
              <w:pStyle w:val="TableParagraph"/>
              <w:spacing w:before="1"/>
              <w:ind w:left="1732" w:right="2"/>
              <w:jc w:val="center"/>
            </w:pPr>
            <w:r w:rsidRPr="003A1349">
              <w:rPr>
                <w:spacing w:val="-2"/>
              </w:rPr>
              <w:t>Izpolnjuje</w:t>
            </w:r>
          </w:p>
        </w:tc>
      </w:tr>
    </w:tbl>
    <w:p w:rsidR="001815FF" w:rsidRPr="003A1349" w:rsidRDefault="001815FF">
      <w:pPr>
        <w:spacing w:before="256"/>
        <w:rPr>
          <w:b/>
        </w:rPr>
      </w:pPr>
    </w:p>
    <w:p w:rsidR="001815FF" w:rsidRPr="003A1349" w:rsidRDefault="00AC2074">
      <w:pPr>
        <w:pStyle w:val="Odstavekseznama"/>
        <w:numPr>
          <w:ilvl w:val="0"/>
          <w:numId w:val="1"/>
        </w:numPr>
        <w:tabs>
          <w:tab w:val="left" w:pos="950"/>
        </w:tabs>
        <w:spacing w:before="1"/>
        <w:ind w:left="950" w:hanging="358"/>
        <w:jc w:val="left"/>
        <w:rPr>
          <w:b/>
        </w:rPr>
      </w:pPr>
      <w:r w:rsidRPr="003A1349">
        <w:rPr>
          <w:b/>
        </w:rPr>
        <w:t>Izvajanje</w:t>
      </w:r>
      <w:r w:rsidRPr="003A1349">
        <w:rPr>
          <w:b/>
          <w:spacing w:val="-6"/>
        </w:rPr>
        <w:t xml:space="preserve"> </w:t>
      </w:r>
      <w:r w:rsidRPr="003A1349">
        <w:rPr>
          <w:b/>
        </w:rPr>
        <w:t>programa</w:t>
      </w:r>
      <w:r w:rsidRPr="003A1349">
        <w:rPr>
          <w:b/>
          <w:spacing w:val="-6"/>
        </w:rPr>
        <w:t xml:space="preserve"> </w:t>
      </w:r>
      <w:r w:rsidRPr="003A1349">
        <w:rPr>
          <w:b/>
        </w:rPr>
        <w:t>je</w:t>
      </w:r>
      <w:r w:rsidRPr="003A1349">
        <w:rPr>
          <w:b/>
          <w:spacing w:val="-8"/>
        </w:rPr>
        <w:t xml:space="preserve"> </w:t>
      </w:r>
      <w:r w:rsidRPr="003A1349">
        <w:rPr>
          <w:b/>
        </w:rPr>
        <w:t>na</w:t>
      </w:r>
      <w:r w:rsidRPr="003A1349">
        <w:rPr>
          <w:b/>
          <w:spacing w:val="-6"/>
        </w:rPr>
        <w:t xml:space="preserve"> </w:t>
      </w:r>
      <w:r w:rsidRPr="003A1349">
        <w:rPr>
          <w:b/>
        </w:rPr>
        <w:t>področju</w:t>
      </w:r>
      <w:r w:rsidRPr="003A1349">
        <w:rPr>
          <w:b/>
          <w:spacing w:val="-6"/>
        </w:rPr>
        <w:t xml:space="preserve"> </w:t>
      </w:r>
      <w:r w:rsidRPr="003A1349">
        <w:rPr>
          <w:b/>
        </w:rPr>
        <w:t>socialnega</w:t>
      </w:r>
      <w:r w:rsidRPr="003A1349">
        <w:rPr>
          <w:b/>
          <w:spacing w:val="-6"/>
        </w:rPr>
        <w:t xml:space="preserve"> </w:t>
      </w:r>
      <w:r w:rsidRPr="003A1349">
        <w:rPr>
          <w:b/>
        </w:rPr>
        <w:t>varstva</w:t>
      </w:r>
      <w:r w:rsidRPr="003A1349">
        <w:rPr>
          <w:b/>
          <w:spacing w:val="-6"/>
        </w:rPr>
        <w:t xml:space="preserve"> </w:t>
      </w:r>
      <w:r w:rsidRPr="003A1349">
        <w:rPr>
          <w:b/>
        </w:rPr>
        <w:t>lokalnega</w:t>
      </w:r>
      <w:r w:rsidRPr="003A1349">
        <w:rPr>
          <w:b/>
          <w:spacing w:val="-6"/>
        </w:rPr>
        <w:t xml:space="preserve"> </w:t>
      </w:r>
      <w:r w:rsidRPr="003A1349">
        <w:rPr>
          <w:b/>
        </w:rPr>
        <w:t>pomena</w:t>
      </w:r>
      <w:r w:rsidRPr="003A1349">
        <w:rPr>
          <w:b/>
          <w:spacing w:val="-6"/>
        </w:rPr>
        <w:t xml:space="preserve"> </w:t>
      </w:r>
      <w:r w:rsidRPr="003A1349">
        <w:rPr>
          <w:b/>
          <w:spacing w:val="-2"/>
        </w:rPr>
        <w:t>oziroma</w:t>
      </w:r>
    </w:p>
    <w:p w:rsidR="001815FF" w:rsidRPr="003A1349" w:rsidRDefault="00AC2074">
      <w:pPr>
        <w:pStyle w:val="Telobesedila"/>
        <w:spacing w:before="1"/>
        <w:ind w:left="3960"/>
      </w:pPr>
      <w:r w:rsidRPr="003A1349">
        <w:t>pomembno</w:t>
      </w:r>
      <w:r w:rsidRPr="003A1349">
        <w:rPr>
          <w:spacing w:val="-6"/>
        </w:rPr>
        <w:t xml:space="preserve"> </w:t>
      </w:r>
      <w:r w:rsidRPr="003A1349">
        <w:t>za</w:t>
      </w:r>
      <w:r w:rsidRPr="003A1349">
        <w:rPr>
          <w:spacing w:val="-5"/>
        </w:rPr>
        <w:t xml:space="preserve"> </w:t>
      </w:r>
      <w:r w:rsidRPr="003A1349">
        <w:rPr>
          <w:spacing w:val="-2"/>
        </w:rPr>
        <w:t>občino</w:t>
      </w:r>
    </w:p>
    <w:p w:rsidR="001815FF" w:rsidRPr="003A1349" w:rsidRDefault="001815FF">
      <w:pPr>
        <w:spacing w:before="20" w:after="1"/>
        <w:rPr>
          <w:b/>
        </w:rPr>
      </w:pPr>
    </w:p>
    <w:tbl>
      <w:tblPr>
        <w:tblW w:w="0" w:type="auto"/>
        <w:tblInd w:w="9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1"/>
        <w:gridCol w:w="5305"/>
      </w:tblGrid>
      <w:tr w:rsidR="001815FF" w:rsidRPr="003A1349" w:rsidTr="00932359">
        <w:trPr>
          <w:trHeight w:val="259"/>
        </w:trPr>
        <w:tc>
          <w:tcPr>
            <w:tcW w:w="2531" w:type="dxa"/>
          </w:tcPr>
          <w:p w:rsidR="001815FF" w:rsidRPr="003A1349" w:rsidRDefault="00AC2074">
            <w:pPr>
              <w:pStyle w:val="TableParagraph"/>
              <w:ind w:left="110"/>
            </w:pPr>
            <w:r w:rsidRPr="003A1349">
              <w:t xml:space="preserve">0 </w:t>
            </w:r>
            <w:r w:rsidRPr="003A1349">
              <w:rPr>
                <w:spacing w:val="-4"/>
              </w:rPr>
              <w:t>točk</w:t>
            </w:r>
          </w:p>
        </w:tc>
        <w:tc>
          <w:tcPr>
            <w:tcW w:w="5305" w:type="dxa"/>
          </w:tcPr>
          <w:p w:rsidR="001815FF" w:rsidRPr="003A1349" w:rsidRDefault="00932359" w:rsidP="00932359">
            <w:pPr>
              <w:pStyle w:val="TableParagraph"/>
              <w:ind w:left="1732"/>
            </w:pPr>
            <w:r w:rsidRPr="003A1349">
              <w:t xml:space="preserve">       N</w:t>
            </w:r>
            <w:r w:rsidR="00AC2074" w:rsidRPr="003A1349">
              <w:t xml:space="preserve">e </w:t>
            </w:r>
            <w:r w:rsidR="00AC2074" w:rsidRPr="003A1349">
              <w:rPr>
                <w:spacing w:val="-2"/>
              </w:rPr>
              <w:t>izpolnjuje</w:t>
            </w:r>
          </w:p>
        </w:tc>
      </w:tr>
      <w:tr w:rsidR="00932359" w:rsidRPr="003A1349" w:rsidTr="00932359">
        <w:trPr>
          <w:trHeight w:val="259"/>
        </w:trPr>
        <w:tc>
          <w:tcPr>
            <w:tcW w:w="2531" w:type="dxa"/>
          </w:tcPr>
          <w:p w:rsidR="00932359" w:rsidRPr="003A1349" w:rsidRDefault="00932359">
            <w:pPr>
              <w:pStyle w:val="TableParagraph"/>
              <w:ind w:left="110"/>
            </w:pPr>
            <w:r w:rsidRPr="003A1349">
              <w:t>15 točk</w:t>
            </w:r>
          </w:p>
        </w:tc>
        <w:tc>
          <w:tcPr>
            <w:tcW w:w="5305" w:type="dxa"/>
          </w:tcPr>
          <w:p w:rsidR="00932359" w:rsidRPr="003A1349" w:rsidRDefault="00932359" w:rsidP="00932359">
            <w:pPr>
              <w:pStyle w:val="TableParagraph"/>
              <w:jc w:val="center"/>
            </w:pPr>
            <w:r w:rsidRPr="003A1349">
              <w:t>Delno izpolnjuje</w:t>
            </w:r>
          </w:p>
        </w:tc>
      </w:tr>
      <w:tr w:rsidR="001815FF" w:rsidRPr="003A1349" w:rsidTr="00932359">
        <w:trPr>
          <w:trHeight w:val="259"/>
        </w:trPr>
        <w:tc>
          <w:tcPr>
            <w:tcW w:w="2531" w:type="dxa"/>
          </w:tcPr>
          <w:p w:rsidR="001815FF" w:rsidRPr="003A1349" w:rsidRDefault="00AC2074">
            <w:pPr>
              <w:pStyle w:val="TableParagraph"/>
              <w:spacing w:before="1"/>
            </w:pPr>
            <w:r w:rsidRPr="003A1349">
              <w:t xml:space="preserve">30 </w:t>
            </w:r>
            <w:r w:rsidRPr="003A1349">
              <w:rPr>
                <w:spacing w:val="-4"/>
              </w:rPr>
              <w:t>točk</w:t>
            </w:r>
          </w:p>
        </w:tc>
        <w:tc>
          <w:tcPr>
            <w:tcW w:w="5305" w:type="dxa"/>
          </w:tcPr>
          <w:p w:rsidR="001815FF" w:rsidRPr="003A1349" w:rsidRDefault="00932359" w:rsidP="00932359">
            <w:pPr>
              <w:pStyle w:val="TableParagraph"/>
              <w:spacing w:before="1"/>
              <w:ind w:left="1732" w:right="2"/>
            </w:pPr>
            <w:r w:rsidRPr="003A1349">
              <w:rPr>
                <w:spacing w:val="-2"/>
              </w:rPr>
              <w:t xml:space="preserve">          </w:t>
            </w:r>
            <w:r w:rsidR="00AC2074" w:rsidRPr="003A1349">
              <w:rPr>
                <w:spacing w:val="-2"/>
              </w:rPr>
              <w:t>Izpolnjuje</w:t>
            </w:r>
          </w:p>
        </w:tc>
      </w:tr>
    </w:tbl>
    <w:p w:rsidR="00AC2074" w:rsidRPr="003A1349" w:rsidRDefault="00AC2074"/>
    <w:sectPr w:rsidR="00AC2074" w:rsidRPr="003A1349">
      <w:pgSz w:w="11910" w:h="16840"/>
      <w:pgMar w:top="840" w:right="1275" w:bottom="500" w:left="1275" w:header="0" w:footer="3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BBC" w:rsidRDefault="00794BBC">
      <w:r>
        <w:separator/>
      </w:r>
    </w:p>
  </w:endnote>
  <w:endnote w:type="continuationSeparator" w:id="0">
    <w:p w:rsidR="00794BBC" w:rsidRDefault="0079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5FF" w:rsidRDefault="00AC2074">
    <w:pPr>
      <w:pStyle w:val="Telobesedila"/>
      <w:spacing w:line="14" w:lineRule="auto"/>
      <w:rPr>
        <w:b w:val="0"/>
        <w:sz w:val="20"/>
      </w:rPr>
    </w:pPr>
    <w:r>
      <w:rPr>
        <w:b w:val="0"/>
        <w:noProof/>
        <w:sz w:val="20"/>
        <w:lang w:eastAsia="sl-SI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6421882</wp:posOffset>
              </wp:positionH>
              <wp:positionV relativeFrom="page">
                <wp:posOffset>10350703</wp:posOffset>
              </wp:positionV>
              <wp:extent cx="254000" cy="1739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815FF" w:rsidRDefault="00AC2074">
                          <w:pPr>
                            <w:spacing w:before="19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3A1349">
                            <w:rPr>
                              <w:noProof/>
                              <w:spacing w:val="-5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3A1349">
                            <w:rPr>
                              <w:noProof/>
                              <w:spacing w:val="-5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05.65pt;margin-top:815pt;width:20pt;height:13.7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" filled="f" stroked="f">
              <v:path arrowok="t"/>
              <v:textbox inset="0,0,0,0">
                <w:txbxContent>
                  <w:p w:rsidR="001815FF" w:rsidRDefault="00AC2074">
                    <w:pPr>
                      <w:spacing w:before="19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3A1349">
                      <w:rPr>
                        <w:noProof/>
                        <w:spacing w:val="-5"/>
                        <w:sz w:val="20"/>
                      </w:rPr>
                      <w:t>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>/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3A1349">
                      <w:rPr>
                        <w:noProof/>
                        <w:spacing w:val="-5"/>
                        <w:sz w:val="20"/>
                      </w:rPr>
                      <w:t>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BBC" w:rsidRDefault="00794BBC">
      <w:r>
        <w:separator/>
      </w:r>
    </w:p>
  </w:footnote>
  <w:footnote w:type="continuationSeparator" w:id="0">
    <w:p w:rsidR="00794BBC" w:rsidRDefault="00794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74D64"/>
    <w:multiLevelType w:val="hybridMultilevel"/>
    <w:tmpl w:val="8DA21360"/>
    <w:lvl w:ilvl="0" w:tplc="A970CB96">
      <w:start w:val="1"/>
      <w:numFmt w:val="decimal"/>
      <w:lvlText w:val="%1."/>
      <w:lvlJc w:val="left"/>
      <w:pPr>
        <w:ind w:left="863" w:hanging="360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sl-SI" w:eastAsia="en-US" w:bidi="ar-SA"/>
      </w:rPr>
    </w:lvl>
    <w:lvl w:ilvl="1" w:tplc="EFC26AAA">
      <w:numFmt w:val="bullet"/>
      <w:lvlText w:val="•"/>
      <w:lvlJc w:val="left"/>
      <w:pPr>
        <w:ind w:left="1709" w:hanging="360"/>
      </w:pPr>
      <w:rPr>
        <w:rFonts w:hint="default"/>
        <w:lang w:val="sl-SI" w:eastAsia="en-US" w:bidi="ar-SA"/>
      </w:rPr>
    </w:lvl>
    <w:lvl w:ilvl="2" w:tplc="756ABD84">
      <w:numFmt w:val="bullet"/>
      <w:lvlText w:val="•"/>
      <w:lvlJc w:val="left"/>
      <w:pPr>
        <w:ind w:left="2559" w:hanging="360"/>
      </w:pPr>
      <w:rPr>
        <w:rFonts w:hint="default"/>
        <w:lang w:val="sl-SI" w:eastAsia="en-US" w:bidi="ar-SA"/>
      </w:rPr>
    </w:lvl>
    <w:lvl w:ilvl="3" w:tplc="239C61D4">
      <w:numFmt w:val="bullet"/>
      <w:lvlText w:val="•"/>
      <w:lvlJc w:val="left"/>
      <w:pPr>
        <w:ind w:left="3409" w:hanging="360"/>
      </w:pPr>
      <w:rPr>
        <w:rFonts w:hint="default"/>
        <w:lang w:val="sl-SI" w:eastAsia="en-US" w:bidi="ar-SA"/>
      </w:rPr>
    </w:lvl>
    <w:lvl w:ilvl="4" w:tplc="7ABACFF4">
      <w:numFmt w:val="bullet"/>
      <w:lvlText w:val="•"/>
      <w:lvlJc w:val="left"/>
      <w:pPr>
        <w:ind w:left="4259" w:hanging="360"/>
      </w:pPr>
      <w:rPr>
        <w:rFonts w:hint="default"/>
        <w:lang w:val="sl-SI" w:eastAsia="en-US" w:bidi="ar-SA"/>
      </w:rPr>
    </w:lvl>
    <w:lvl w:ilvl="5" w:tplc="67827716">
      <w:numFmt w:val="bullet"/>
      <w:lvlText w:val="•"/>
      <w:lvlJc w:val="left"/>
      <w:pPr>
        <w:ind w:left="5109" w:hanging="360"/>
      </w:pPr>
      <w:rPr>
        <w:rFonts w:hint="default"/>
        <w:lang w:val="sl-SI" w:eastAsia="en-US" w:bidi="ar-SA"/>
      </w:rPr>
    </w:lvl>
    <w:lvl w:ilvl="6" w:tplc="107CAC5A">
      <w:numFmt w:val="bullet"/>
      <w:lvlText w:val="•"/>
      <w:lvlJc w:val="left"/>
      <w:pPr>
        <w:ind w:left="5959" w:hanging="360"/>
      </w:pPr>
      <w:rPr>
        <w:rFonts w:hint="default"/>
        <w:lang w:val="sl-SI" w:eastAsia="en-US" w:bidi="ar-SA"/>
      </w:rPr>
    </w:lvl>
    <w:lvl w:ilvl="7" w:tplc="9E2A6166">
      <w:numFmt w:val="bullet"/>
      <w:lvlText w:val="•"/>
      <w:lvlJc w:val="left"/>
      <w:pPr>
        <w:ind w:left="6809" w:hanging="360"/>
      </w:pPr>
      <w:rPr>
        <w:rFonts w:hint="default"/>
        <w:lang w:val="sl-SI" w:eastAsia="en-US" w:bidi="ar-SA"/>
      </w:rPr>
    </w:lvl>
    <w:lvl w:ilvl="8" w:tplc="0D0866B8">
      <w:numFmt w:val="bullet"/>
      <w:lvlText w:val="•"/>
      <w:lvlJc w:val="left"/>
      <w:pPr>
        <w:ind w:left="7659" w:hanging="360"/>
      </w:pPr>
      <w:rPr>
        <w:rFonts w:hint="default"/>
        <w:lang w:val="sl-S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FF"/>
    <w:rsid w:val="001815FF"/>
    <w:rsid w:val="003A1349"/>
    <w:rsid w:val="006E560E"/>
    <w:rsid w:val="00794BBC"/>
    <w:rsid w:val="007C2769"/>
    <w:rsid w:val="008956E7"/>
    <w:rsid w:val="00932359"/>
    <w:rsid w:val="00AC2074"/>
    <w:rsid w:val="00E3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87C1B-F0B2-40C7-BEDD-E3670C5D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Cambria" w:eastAsia="Cambria" w:hAnsi="Cambria" w:cs="Cambria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uiPriority w:val="1"/>
    <w:qFormat/>
    <w:rPr>
      <w:b/>
      <w:bCs/>
    </w:rPr>
  </w:style>
  <w:style w:type="paragraph" w:styleId="Odstavekseznama">
    <w:name w:val="List Paragraph"/>
    <w:basedOn w:val="Navaden"/>
    <w:uiPriority w:val="1"/>
    <w:qFormat/>
    <w:pPr>
      <w:ind w:left="861" w:hanging="358"/>
    </w:pPr>
  </w:style>
  <w:style w:type="paragraph" w:customStyle="1" w:styleId="TableParagraph">
    <w:name w:val="Table Paragraph"/>
    <w:basedOn w:val="Navaden"/>
    <w:uiPriority w:val="1"/>
    <w:qFormat/>
    <w:pPr>
      <w:spacing w:line="238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SSIS-GIC</vt:lpstr>
    </vt:vector>
  </TitlesOfParts>
  <Company>MOK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creator>Emina Glavaš</dc:creator>
  <cp:lastModifiedBy>Neda Stropnik Vičič</cp:lastModifiedBy>
  <cp:revision>3</cp:revision>
  <dcterms:created xsi:type="dcterms:W3CDTF">2025-01-30T10:35:00Z</dcterms:created>
  <dcterms:modified xsi:type="dcterms:W3CDTF">2025-01-30T10:36:00Z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