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3D189" w14:textId="316D80FD" w:rsidR="001C2B6A" w:rsidRPr="006559AB" w:rsidRDefault="004530D4" w:rsidP="004530D4">
      <w:pPr>
        <w:tabs>
          <w:tab w:val="left" w:pos="676"/>
          <w:tab w:val="left" w:pos="677"/>
        </w:tabs>
        <w:spacing w:before="85"/>
        <w:ind w:left="112"/>
        <w:rPr>
          <w:b/>
          <w:sz w:val="20"/>
          <w:szCs w:val="20"/>
        </w:rPr>
      </w:pPr>
      <w:r w:rsidRPr="006559AB">
        <w:rPr>
          <w:b/>
          <w:sz w:val="20"/>
          <w:szCs w:val="20"/>
        </w:rPr>
        <w:t xml:space="preserve">I. </w:t>
      </w:r>
      <w:r w:rsidR="00CA02E7" w:rsidRPr="00CA02E7">
        <w:rPr>
          <w:b/>
          <w:sz w:val="20"/>
          <w:szCs w:val="20"/>
        </w:rPr>
        <w:t>ALLEGATO 1</w:t>
      </w:r>
      <w:r w:rsidR="00F87D1F" w:rsidRPr="006559AB">
        <w:rPr>
          <w:b/>
          <w:sz w:val="20"/>
          <w:szCs w:val="20"/>
        </w:rPr>
        <w:t>:</w:t>
      </w:r>
    </w:p>
    <w:p w14:paraId="17EA3B94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6A16D399" w14:textId="77777777" w:rsidR="009B48FB" w:rsidRDefault="009B48FB" w:rsidP="009B48FB">
      <w:pPr>
        <w:spacing w:before="1"/>
        <w:jc w:val="center"/>
        <w:rPr>
          <w:rFonts w:ascii="Calibri" w:eastAsiaTheme="minorHAnsi" w:hAnsi="Calibri" w:cs="Calibri"/>
          <w:b/>
          <w:sz w:val="20"/>
          <w:szCs w:val="20"/>
        </w:rPr>
      </w:pPr>
      <w:r>
        <w:rPr>
          <w:b/>
          <w:sz w:val="20"/>
          <w:szCs w:val="20"/>
        </w:rPr>
        <w:t>ZONA E SOTTOZONE DI APPLICAZIONE DELLE MISURE DI MITIGAZIONE</w:t>
      </w:r>
    </w:p>
    <w:p w14:paraId="615C6121" w14:textId="31F25E4A" w:rsidR="001C2B6A" w:rsidRPr="006559AB" w:rsidRDefault="00CA02E7">
      <w:pPr>
        <w:pStyle w:val="BodyText"/>
        <w:spacing w:before="0"/>
        <w:rPr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251658240" behindDoc="0" locked="0" layoutInCell="1" allowOverlap="1" wp14:anchorId="2430E3D3" wp14:editId="56B8373E">
            <wp:simplePos x="0" y="0"/>
            <wp:positionH relativeFrom="page">
              <wp:posOffset>1311275</wp:posOffset>
            </wp:positionH>
            <wp:positionV relativeFrom="paragraph">
              <wp:posOffset>261620</wp:posOffset>
            </wp:positionV>
            <wp:extent cx="7966075" cy="5632450"/>
            <wp:effectExtent l="38100" t="38100" r="34925" b="4445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5632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071125" w14:textId="62249EF1" w:rsidR="001C2B6A" w:rsidRPr="006559AB" w:rsidRDefault="001C2B6A">
      <w:pPr>
        <w:pStyle w:val="BodyText"/>
        <w:spacing w:before="9"/>
        <w:rPr>
          <w:b/>
          <w:sz w:val="20"/>
          <w:szCs w:val="20"/>
        </w:rPr>
      </w:pPr>
    </w:p>
    <w:p w14:paraId="1A299056" w14:textId="77777777" w:rsidR="001C2B6A" w:rsidRPr="006559AB" w:rsidRDefault="001C2B6A">
      <w:pPr>
        <w:rPr>
          <w:sz w:val="20"/>
          <w:szCs w:val="20"/>
        </w:rPr>
        <w:sectPr w:rsidR="001C2B6A" w:rsidRPr="006559AB">
          <w:type w:val="continuous"/>
          <w:pgSz w:w="16840" w:h="11910" w:orient="landscape"/>
          <w:pgMar w:top="760" w:right="1980" w:bottom="280" w:left="1460" w:header="708" w:footer="708" w:gutter="0"/>
          <w:cols w:space="708"/>
        </w:sectPr>
      </w:pPr>
    </w:p>
    <w:p w14:paraId="4792E931" w14:textId="505526E0" w:rsidR="001C2B6A" w:rsidRPr="006559AB" w:rsidRDefault="00E62940">
      <w:pPr>
        <w:pStyle w:val="ListParagraph"/>
        <w:numPr>
          <w:ilvl w:val="0"/>
          <w:numId w:val="1"/>
        </w:numPr>
        <w:tabs>
          <w:tab w:val="left" w:pos="833"/>
          <w:tab w:val="left" w:pos="835"/>
        </w:tabs>
        <w:spacing w:before="73"/>
        <w:ind w:left="834" w:hanging="643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ALLEGATO</w:t>
      </w:r>
      <w:r w:rsidR="00F87D1F" w:rsidRPr="006559AB">
        <w:rPr>
          <w:b/>
          <w:spacing w:val="-1"/>
          <w:sz w:val="20"/>
          <w:szCs w:val="20"/>
        </w:rPr>
        <w:t xml:space="preserve"> </w:t>
      </w:r>
      <w:r w:rsidR="00F87D1F" w:rsidRPr="006559AB">
        <w:rPr>
          <w:b/>
          <w:sz w:val="20"/>
          <w:szCs w:val="20"/>
        </w:rPr>
        <w:t>2:</w:t>
      </w:r>
    </w:p>
    <w:p w14:paraId="6A08CE3F" w14:textId="77777777" w:rsidR="00B537B4" w:rsidRPr="006559AB" w:rsidRDefault="00B537B4" w:rsidP="00B537B4">
      <w:pPr>
        <w:pStyle w:val="ListParagraph"/>
        <w:tabs>
          <w:tab w:val="left" w:pos="833"/>
          <w:tab w:val="left" w:pos="835"/>
        </w:tabs>
        <w:spacing w:before="73"/>
        <w:ind w:left="834" w:firstLine="0"/>
        <w:jc w:val="right"/>
        <w:rPr>
          <w:b/>
          <w:sz w:val="20"/>
          <w:szCs w:val="20"/>
        </w:rPr>
      </w:pPr>
    </w:p>
    <w:p w14:paraId="464B6C91" w14:textId="7903427F" w:rsidR="009B48FB" w:rsidRDefault="009B48FB" w:rsidP="009B48FB">
      <w:pPr>
        <w:rPr>
          <w:rFonts w:ascii="Calibri" w:eastAsiaTheme="minorHAnsi" w:hAnsi="Calibri" w:cs="Calibri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                                 MISURE DI MITIGAZIONE STIMATE IN MERITO ALLE ZONE E SOTTOZONE</w:t>
      </w:r>
    </w:p>
    <w:p w14:paraId="5690E232" w14:textId="77777777" w:rsidR="009B48FB" w:rsidRDefault="009B48FB" w:rsidP="009B48FB">
      <w:pPr>
        <w:rPr>
          <w:b/>
          <w:bCs/>
          <w:color w:val="000000"/>
          <w:sz w:val="20"/>
          <w:szCs w:val="20"/>
        </w:rPr>
      </w:pPr>
    </w:p>
    <w:p w14:paraId="36C9D3E3" w14:textId="77777777" w:rsidR="00B537B4" w:rsidRPr="006559AB" w:rsidRDefault="00B537B4" w:rsidP="00B537B4">
      <w:pPr>
        <w:rPr>
          <w:sz w:val="20"/>
          <w:szCs w:val="20"/>
        </w:rPr>
      </w:pPr>
    </w:p>
    <w:p w14:paraId="77D2762A" w14:textId="43052E3D" w:rsidR="00B537B4" w:rsidRDefault="00B43CAC" w:rsidP="00515E3E">
      <w:pPr>
        <w:jc w:val="center"/>
        <w:rPr>
          <w:sz w:val="20"/>
          <w:szCs w:val="20"/>
        </w:rPr>
      </w:pPr>
      <w:r w:rsidRPr="00B43CAC">
        <w:drawing>
          <wp:inline distT="0" distB="0" distL="0" distR="0" wp14:anchorId="2D5ADFF7" wp14:editId="2E326DD1">
            <wp:extent cx="5982948" cy="8682446"/>
            <wp:effectExtent l="0" t="0" r="0" b="4445"/>
            <wp:docPr id="1487261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09" cy="87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2D21" w14:textId="77777777" w:rsidR="00B537B4" w:rsidRPr="006559AB" w:rsidRDefault="00B537B4" w:rsidP="00B537B4">
      <w:pPr>
        <w:rPr>
          <w:sz w:val="20"/>
          <w:szCs w:val="20"/>
        </w:rPr>
        <w:sectPr w:rsidR="00B537B4" w:rsidRPr="006559AB">
          <w:type w:val="continuous"/>
          <w:pgSz w:w="11910" w:h="16840"/>
          <w:pgMar w:top="760" w:right="600" w:bottom="280" w:left="880" w:header="708" w:footer="708" w:gutter="0"/>
          <w:cols w:space="708"/>
        </w:sectPr>
      </w:pPr>
    </w:p>
    <w:p w14:paraId="4E2C3F34" w14:textId="36E3A831" w:rsidR="001C2B6A" w:rsidRPr="006559AB" w:rsidRDefault="00CA02E7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ind w:left="836" w:hanging="628"/>
        <w:jc w:val="left"/>
        <w:rPr>
          <w:b/>
          <w:sz w:val="20"/>
          <w:szCs w:val="20"/>
        </w:rPr>
      </w:pPr>
      <w:r w:rsidRPr="00CA02E7">
        <w:rPr>
          <w:b/>
          <w:sz w:val="20"/>
          <w:szCs w:val="20"/>
        </w:rPr>
        <w:lastRenderedPageBreak/>
        <w:t>ALLEGATO 3</w:t>
      </w:r>
      <w:r w:rsidR="00F87D1F" w:rsidRPr="006559AB">
        <w:rPr>
          <w:b/>
          <w:sz w:val="20"/>
          <w:szCs w:val="20"/>
        </w:rPr>
        <w:t>:</w:t>
      </w:r>
    </w:p>
    <w:p w14:paraId="12817D2B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6EEB4510" w14:textId="1CAD4442" w:rsidR="009B48FB" w:rsidRDefault="008E0B81" w:rsidP="009B48FB">
      <w:pPr>
        <w:spacing w:before="1"/>
        <w:jc w:val="center"/>
        <w:rPr>
          <w:rFonts w:ascii="Calibri" w:eastAsiaTheme="minorHAnsi" w:hAnsi="Calibri" w:cs="Calibri"/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2" behindDoc="0" locked="0" layoutInCell="1" allowOverlap="1" wp14:anchorId="7DFB1A20" wp14:editId="19B9D706">
            <wp:simplePos x="0" y="0"/>
            <wp:positionH relativeFrom="page">
              <wp:posOffset>1349375</wp:posOffset>
            </wp:positionH>
            <wp:positionV relativeFrom="paragraph">
              <wp:posOffset>283210</wp:posOffset>
            </wp:positionV>
            <wp:extent cx="7955280" cy="5563870"/>
            <wp:effectExtent l="0" t="0" r="762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8FB">
        <w:rPr>
          <w:b/>
          <w:sz w:val="20"/>
          <w:szCs w:val="20"/>
        </w:rPr>
        <w:t>AREA DEL MONUMENTO CULTURALE DI IMPORTANZA LOCALE – CENTRO STORICO DI CAPODISTRIA (EŠD 235)</w:t>
      </w:r>
    </w:p>
    <w:p w14:paraId="52C563AF" w14:textId="77777777" w:rsidR="009B48FB" w:rsidRDefault="009B48FB" w:rsidP="009B48FB">
      <w:pPr>
        <w:spacing w:before="1"/>
        <w:rPr>
          <w:b/>
          <w:sz w:val="20"/>
          <w:szCs w:val="20"/>
        </w:rPr>
      </w:pPr>
    </w:p>
    <w:p w14:paraId="798E0790" w14:textId="77777777" w:rsidR="009B48FB" w:rsidRDefault="009B48FB" w:rsidP="009B48FB">
      <w:pPr>
        <w:spacing w:before="1"/>
        <w:rPr>
          <w:b/>
          <w:sz w:val="20"/>
          <w:szCs w:val="20"/>
        </w:rPr>
      </w:pPr>
    </w:p>
    <w:p w14:paraId="0CAB94D8" w14:textId="5AFE756A" w:rsidR="001C2B6A" w:rsidRPr="00CA02E7" w:rsidRDefault="00F87D1F">
      <w:pPr>
        <w:spacing w:before="1"/>
        <w:ind w:left="1194"/>
        <w:rPr>
          <w:b/>
          <w:color w:val="FF0000"/>
          <w:sz w:val="20"/>
          <w:szCs w:val="20"/>
        </w:rPr>
      </w:pPr>
      <w:r w:rsidRPr="00CA02E7">
        <w:rPr>
          <w:b/>
          <w:color w:val="FF0000"/>
          <w:sz w:val="20"/>
          <w:szCs w:val="20"/>
        </w:rPr>
        <w:t>)</w:t>
      </w:r>
    </w:p>
    <w:p w14:paraId="2D79DB1E" w14:textId="3B2CA1DB" w:rsidR="001C2B6A" w:rsidRPr="006559AB" w:rsidRDefault="001C2B6A">
      <w:pPr>
        <w:pStyle w:val="BodyText"/>
        <w:spacing w:before="8"/>
        <w:rPr>
          <w:b/>
          <w:sz w:val="20"/>
          <w:szCs w:val="20"/>
        </w:rPr>
      </w:pPr>
    </w:p>
    <w:p w14:paraId="36D7CDAA" w14:textId="77777777" w:rsidR="001C2B6A" w:rsidRPr="006559AB" w:rsidRDefault="001C2B6A">
      <w:pPr>
        <w:rPr>
          <w:sz w:val="20"/>
          <w:szCs w:val="20"/>
        </w:rPr>
        <w:sectPr w:rsidR="001C2B6A" w:rsidRPr="006559AB">
          <w:pgSz w:w="16840" w:h="11910" w:orient="landscape"/>
          <w:pgMar w:top="620" w:right="1300" w:bottom="280" w:left="1300" w:header="708" w:footer="708" w:gutter="0"/>
          <w:cols w:space="708"/>
        </w:sectPr>
      </w:pPr>
    </w:p>
    <w:p w14:paraId="0FF9BC57" w14:textId="6E4C9D0F" w:rsidR="001C2B6A" w:rsidRPr="006559AB" w:rsidRDefault="007B6219">
      <w:pPr>
        <w:pStyle w:val="ListParagraph"/>
        <w:numPr>
          <w:ilvl w:val="0"/>
          <w:numId w:val="1"/>
        </w:numPr>
        <w:tabs>
          <w:tab w:val="left" w:pos="836"/>
          <w:tab w:val="left" w:pos="837"/>
        </w:tabs>
        <w:ind w:left="836" w:hanging="551"/>
        <w:jc w:val="left"/>
        <w:rPr>
          <w:b/>
          <w:sz w:val="20"/>
          <w:szCs w:val="20"/>
        </w:rPr>
      </w:pPr>
      <w:r w:rsidRPr="007B6219">
        <w:rPr>
          <w:b/>
          <w:sz w:val="20"/>
          <w:szCs w:val="20"/>
        </w:rPr>
        <w:lastRenderedPageBreak/>
        <w:t xml:space="preserve">ALLEGATO </w:t>
      </w:r>
      <w:r>
        <w:rPr>
          <w:b/>
          <w:sz w:val="20"/>
          <w:szCs w:val="20"/>
        </w:rPr>
        <w:t>4</w:t>
      </w:r>
      <w:r w:rsidR="00F87D1F" w:rsidRPr="006559AB">
        <w:rPr>
          <w:b/>
          <w:sz w:val="20"/>
          <w:szCs w:val="20"/>
        </w:rPr>
        <w:t>:</w:t>
      </w:r>
    </w:p>
    <w:p w14:paraId="7ABB1750" w14:textId="77777777" w:rsidR="001C2B6A" w:rsidRPr="006559AB" w:rsidRDefault="001C2B6A">
      <w:pPr>
        <w:pStyle w:val="BodyText"/>
        <w:spacing w:before="0"/>
        <w:rPr>
          <w:b/>
          <w:sz w:val="20"/>
          <w:szCs w:val="20"/>
        </w:rPr>
      </w:pPr>
    </w:p>
    <w:p w14:paraId="067F4C5D" w14:textId="77777777" w:rsidR="005E0F25" w:rsidRDefault="005E0F25" w:rsidP="005E0F25">
      <w:pPr>
        <w:spacing w:before="1"/>
        <w:ind w:left="2698"/>
        <w:rPr>
          <w:b/>
          <w:sz w:val="20"/>
          <w:szCs w:val="20"/>
        </w:rPr>
      </w:pPr>
      <w:r>
        <w:rPr>
          <w:b/>
          <w:sz w:val="20"/>
          <w:szCs w:val="20"/>
        </w:rPr>
        <w:t>APPLICAZIONE DELLA MISURA DI MITIGAZIONE DI SOSTITUZIONE DI PORTE E FINESTRE SU STABILI PIÙ RECENTI</w:t>
      </w:r>
    </w:p>
    <w:p w14:paraId="5CA14F12" w14:textId="77777777" w:rsidR="005E0F25" w:rsidRDefault="005E0F25" w:rsidP="005E0F25">
      <w:pPr>
        <w:spacing w:before="1"/>
        <w:ind w:left="836"/>
        <w:rPr>
          <w:rFonts w:ascii="Calibri" w:eastAsiaTheme="minorHAnsi" w:hAnsi="Calibri" w:cs="Calibri"/>
          <w:b/>
          <w:sz w:val="20"/>
          <w:szCs w:val="20"/>
        </w:rPr>
      </w:pPr>
      <w:r>
        <w:rPr>
          <w:b/>
          <w:sz w:val="20"/>
          <w:szCs w:val="20"/>
        </w:rPr>
        <w:t>Elenco degli stabili costruiti dopo il 1950, per i quali si assegnano per la sostituzione di porte e finestre 5 punti per la classificazione sulla lista prioritaria a prescindere dal materiale utilizzato (punto 6.2 del bando di concorso pubblico).</w:t>
      </w:r>
    </w:p>
    <w:p w14:paraId="45DF579C" w14:textId="77777777" w:rsidR="001C2B6A" w:rsidRPr="006559AB" w:rsidRDefault="00F87D1F">
      <w:pPr>
        <w:pStyle w:val="BodyText"/>
        <w:spacing w:before="7"/>
        <w:rPr>
          <w:b/>
          <w:sz w:val="20"/>
          <w:szCs w:val="20"/>
        </w:rPr>
      </w:pPr>
      <w:r w:rsidRPr="006559AB">
        <w:rPr>
          <w:noProof/>
          <w:sz w:val="20"/>
          <w:szCs w:val="20"/>
          <w:lang w:eastAsia="sl-SI"/>
        </w:rPr>
        <w:drawing>
          <wp:anchor distT="0" distB="0" distL="0" distR="0" simplePos="0" relativeHeight="3" behindDoc="0" locked="0" layoutInCell="1" allowOverlap="1" wp14:anchorId="460DABF9" wp14:editId="0C3237F2">
            <wp:simplePos x="0" y="0"/>
            <wp:positionH relativeFrom="page">
              <wp:posOffset>1303020</wp:posOffset>
            </wp:positionH>
            <wp:positionV relativeFrom="paragraph">
              <wp:posOffset>172720</wp:posOffset>
            </wp:positionV>
            <wp:extent cx="8034020" cy="5680710"/>
            <wp:effectExtent l="0" t="0" r="508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02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C2B6A" w:rsidRPr="006559AB">
      <w:pgSz w:w="16840" w:h="11910" w:orient="landscape"/>
      <w:pgMar w:top="62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E4B70"/>
    <w:multiLevelType w:val="hybridMultilevel"/>
    <w:tmpl w:val="7FA41D9C"/>
    <w:lvl w:ilvl="0" w:tplc="578AE4DA">
      <w:start w:val="2"/>
      <w:numFmt w:val="upperRoman"/>
      <w:lvlText w:val="%1."/>
      <w:lvlJc w:val="left"/>
      <w:pPr>
        <w:ind w:left="676" w:hanging="564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sl-SI" w:eastAsia="en-US" w:bidi="ar-SA"/>
      </w:rPr>
    </w:lvl>
    <w:lvl w:ilvl="1" w:tplc="0F3CB5BE">
      <w:numFmt w:val="bullet"/>
      <w:lvlText w:val="•"/>
      <w:lvlJc w:val="left"/>
      <w:pPr>
        <w:ind w:left="1951" w:hanging="564"/>
      </w:pPr>
      <w:rPr>
        <w:rFonts w:hint="default"/>
        <w:lang w:val="sl-SI" w:eastAsia="en-US" w:bidi="ar-SA"/>
      </w:rPr>
    </w:lvl>
    <w:lvl w:ilvl="2" w:tplc="D94E1042">
      <w:numFmt w:val="bullet"/>
      <w:lvlText w:val="•"/>
      <w:lvlJc w:val="left"/>
      <w:pPr>
        <w:ind w:left="3223" w:hanging="564"/>
      </w:pPr>
      <w:rPr>
        <w:rFonts w:hint="default"/>
        <w:lang w:val="sl-SI" w:eastAsia="en-US" w:bidi="ar-SA"/>
      </w:rPr>
    </w:lvl>
    <w:lvl w:ilvl="3" w:tplc="10CE13CC">
      <w:numFmt w:val="bullet"/>
      <w:lvlText w:val="•"/>
      <w:lvlJc w:val="left"/>
      <w:pPr>
        <w:ind w:left="4495" w:hanging="564"/>
      </w:pPr>
      <w:rPr>
        <w:rFonts w:hint="default"/>
        <w:lang w:val="sl-SI" w:eastAsia="en-US" w:bidi="ar-SA"/>
      </w:rPr>
    </w:lvl>
    <w:lvl w:ilvl="4" w:tplc="C636BE2A">
      <w:numFmt w:val="bullet"/>
      <w:lvlText w:val="•"/>
      <w:lvlJc w:val="left"/>
      <w:pPr>
        <w:ind w:left="5767" w:hanging="564"/>
      </w:pPr>
      <w:rPr>
        <w:rFonts w:hint="default"/>
        <w:lang w:val="sl-SI" w:eastAsia="en-US" w:bidi="ar-SA"/>
      </w:rPr>
    </w:lvl>
    <w:lvl w:ilvl="5" w:tplc="01F6ACC4">
      <w:numFmt w:val="bullet"/>
      <w:lvlText w:val="•"/>
      <w:lvlJc w:val="left"/>
      <w:pPr>
        <w:ind w:left="7039" w:hanging="564"/>
      </w:pPr>
      <w:rPr>
        <w:rFonts w:hint="default"/>
        <w:lang w:val="sl-SI" w:eastAsia="en-US" w:bidi="ar-SA"/>
      </w:rPr>
    </w:lvl>
    <w:lvl w:ilvl="6" w:tplc="6E46EFB0">
      <w:numFmt w:val="bullet"/>
      <w:lvlText w:val="•"/>
      <w:lvlJc w:val="left"/>
      <w:pPr>
        <w:ind w:left="8311" w:hanging="564"/>
      </w:pPr>
      <w:rPr>
        <w:rFonts w:hint="default"/>
        <w:lang w:val="sl-SI" w:eastAsia="en-US" w:bidi="ar-SA"/>
      </w:rPr>
    </w:lvl>
    <w:lvl w:ilvl="7" w:tplc="DAF8D450">
      <w:numFmt w:val="bullet"/>
      <w:lvlText w:val="•"/>
      <w:lvlJc w:val="left"/>
      <w:pPr>
        <w:ind w:left="9582" w:hanging="564"/>
      </w:pPr>
      <w:rPr>
        <w:rFonts w:hint="default"/>
        <w:lang w:val="sl-SI" w:eastAsia="en-US" w:bidi="ar-SA"/>
      </w:rPr>
    </w:lvl>
    <w:lvl w:ilvl="8" w:tplc="C212CD44">
      <w:numFmt w:val="bullet"/>
      <w:lvlText w:val="•"/>
      <w:lvlJc w:val="left"/>
      <w:pPr>
        <w:ind w:left="10854" w:hanging="564"/>
      </w:pPr>
      <w:rPr>
        <w:rFonts w:hint="default"/>
        <w:lang w:val="sl-SI" w:eastAsia="en-US" w:bidi="ar-SA"/>
      </w:rPr>
    </w:lvl>
  </w:abstractNum>
  <w:num w:numId="1" w16cid:durableId="187423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6A"/>
    <w:rsid w:val="000E684B"/>
    <w:rsid w:val="001C2B6A"/>
    <w:rsid w:val="001E661D"/>
    <w:rsid w:val="002A4F12"/>
    <w:rsid w:val="00345B3F"/>
    <w:rsid w:val="003A0230"/>
    <w:rsid w:val="003E6958"/>
    <w:rsid w:val="004530D4"/>
    <w:rsid w:val="00455253"/>
    <w:rsid w:val="00515E3E"/>
    <w:rsid w:val="005E0F25"/>
    <w:rsid w:val="006559AB"/>
    <w:rsid w:val="006737F4"/>
    <w:rsid w:val="007B6219"/>
    <w:rsid w:val="00840A95"/>
    <w:rsid w:val="008756F9"/>
    <w:rsid w:val="008E0B81"/>
    <w:rsid w:val="009B382B"/>
    <w:rsid w:val="009B48FB"/>
    <w:rsid w:val="00A417BC"/>
    <w:rsid w:val="00A53FCD"/>
    <w:rsid w:val="00A552BA"/>
    <w:rsid w:val="00B43CAC"/>
    <w:rsid w:val="00B537B4"/>
    <w:rsid w:val="00CA02E7"/>
    <w:rsid w:val="00CD46E8"/>
    <w:rsid w:val="00CE36CA"/>
    <w:rsid w:val="00CE7748"/>
    <w:rsid w:val="00D24021"/>
    <w:rsid w:val="00DE68DD"/>
    <w:rsid w:val="00E62940"/>
    <w:rsid w:val="00EF0AF4"/>
    <w:rsid w:val="00F8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0E28"/>
  <w15:docId w15:val="{B81E2AB9-EDF7-4F8A-9CEC-25DB2FB0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sl-SI"/>
    </w:rPr>
  </w:style>
  <w:style w:type="paragraph" w:styleId="Heading1">
    <w:name w:val="heading 1"/>
    <w:basedOn w:val="Normal"/>
    <w:uiPriority w:val="1"/>
    <w:qFormat/>
    <w:pPr>
      <w:ind w:left="125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81"/>
      <w:ind w:left="836" w:hanging="64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F0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101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MOK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Kozlovič</dc:creator>
  <cp:lastModifiedBy>Jan Štrekelj</cp:lastModifiedBy>
  <cp:revision>14</cp:revision>
  <dcterms:created xsi:type="dcterms:W3CDTF">2024-01-30T13:55:00Z</dcterms:created>
  <dcterms:modified xsi:type="dcterms:W3CDTF">2025-01-24T10:57:00Z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2021-04-29T00:00:00Z</vt:filetime>
  </property>
</Properties>
</file>